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B4E5" w14:textId="37E3A751" w:rsidR="00D13B1F" w:rsidRPr="00C763B6" w:rsidRDefault="005A74DB" w:rsidP="00D80800">
      <w:pPr>
        <w:pStyle w:val="berschrift1"/>
        <w:spacing w:before="0" w:after="0"/>
        <w:ind w:left="-425"/>
        <w:rPr>
          <w:rFonts w:cs="Arial"/>
          <w:kern w:val="28"/>
          <w:sz w:val="42"/>
          <w:szCs w:val="32"/>
          <w:lang w:eastAsia="de-CH"/>
        </w:rPr>
      </w:pPr>
      <w:r>
        <w:rPr>
          <w:rFonts w:cs="Arial"/>
          <w:kern w:val="28"/>
          <w:sz w:val="42"/>
          <w:szCs w:val="32"/>
          <w:lang w:eastAsia="de-CH"/>
        </w:rPr>
        <w:t>Muster-</w:t>
      </w:r>
      <w:r w:rsidR="003A5B78" w:rsidRPr="00C763B6">
        <w:rPr>
          <w:rFonts w:cs="Arial"/>
          <w:kern w:val="28"/>
          <w:sz w:val="42"/>
          <w:szCs w:val="32"/>
          <w:lang w:eastAsia="de-CH"/>
        </w:rPr>
        <w:t>Schutzkonzept</w:t>
      </w:r>
      <w:r w:rsidR="00622E17">
        <w:rPr>
          <w:rFonts w:cs="Arial"/>
          <w:kern w:val="28"/>
          <w:sz w:val="42"/>
          <w:szCs w:val="32"/>
          <w:lang w:eastAsia="de-CH"/>
        </w:rPr>
        <w:t xml:space="preserve"> für organisationen für den Einsatz von Freiwilligen</w:t>
      </w:r>
    </w:p>
    <w:p w14:paraId="1123812C" w14:textId="77777777" w:rsidR="00C763B6" w:rsidRPr="00C763B6" w:rsidRDefault="00C763B6" w:rsidP="00D80800">
      <w:pPr>
        <w:spacing w:after="0" w:line="240" w:lineRule="auto"/>
        <w:ind w:left="-426"/>
        <w:rPr>
          <w:sz w:val="2"/>
          <w:szCs w:val="2"/>
        </w:rPr>
      </w:pPr>
    </w:p>
    <w:p w14:paraId="5C66E475" w14:textId="4E6617A6" w:rsidR="005A74DB" w:rsidRDefault="005A74DB" w:rsidP="00D80800">
      <w:pPr>
        <w:ind w:left="-426"/>
      </w:pPr>
      <w:r>
        <w:t>Version 1</w:t>
      </w:r>
      <w:r w:rsidR="00AC5BF0">
        <w:t>9</w:t>
      </w:r>
      <w:r>
        <w:t>.5.2020</w:t>
      </w:r>
    </w:p>
    <w:p w14:paraId="7E483291" w14:textId="2BFB227D" w:rsidR="00622E17" w:rsidRDefault="005A74DB" w:rsidP="00D80800">
      <w:pPr>
        <w:pStyle w:val="berschrift1"/>
        <w:spacing w:after="0"/>
        <w:ind w:left="-426"/>
      </w:pPr>
      <w:r>
        <w:t>Einleitung</w:t>
      </w:r>
    </w:p>
    <w:p w14:paraId="518357AC" w14:textId="5C65C87C" w:rsidR="005A74DB" w:rsidRDefault="005A74DB" w:rsidP="00D80800">
      <w:pPr>
        <w:ind w:left="-426"/>
      </w:pPr>
      <w:r>
        <w:t>Nachfolgendes Konzept beruht auf den Empfehlungen des BAG und beschreibt, welche Vorgaben Organisationen erfüllen müssen, um ihre Tätigkeit und den Einsatz von Freiwilligen wiederaufnehmen oder fortsetzen zu können.</w:t>
      </w:r>
    </w:p>
    <w:p w14:paraId="085208AA" w14:textId="01D7DBFC" w:rsidR="00426C4D" w:rsidRDefault="00744461" w:rsidP="001F1691">
      <w:pPr>
        <w:ind w:left="-425"/>
      </w:pPr>
      <w:r>
        <w:t xml:space="preserve">Grundsätzlich gilt die Gleichbehandlung von freiwillig tätigen sowie angestellten Personen in der Organisation. </w:t>
      </w:r>
      <w:r w:rsidR="000D0C2F">
        <w:t xml:space="preserve">Die Vorgaben der Covid-19-Verordnung 2 und die daraus abgeleiteten </w:t>
      </w:r>
      <w:r>
        <w:t>Massnahmen gelten</w:t>
      </w:r>
      <w:r w:rsidR="00614E51">
        <w:t xml:space="preserve"> daher</w:t>
      </w:r>
      <w:r>
        <w:t xml:space="preserve"> immer für alle Personen in der Organisation gleichermassen</w:t>
      </w:r>
      <w:r w:rsidR="00614E51">
        <w:t xml:space="preserve">. Es braucht </w:t>
      </w:r>
      <w:r w:rsidR="00426C4D">
        <w:t xml:space="preserve">kein zusätzliches Schutzkonzept für den Einsatz von Freiwilligen. </w:t>
      </w:r>
    </w:p>
    <w:p w14:paraId="6FB1CC28" w14:textId="511F1336" w:rsidR="00790C4B" w:rsidRPr="003D344C" w:rsidRDefault="00790C4B" w:rsidP="001F1691">
      <w:pPr>
        <w:ind w:left="-425"/>
      </w:pPr>
      <w:r>
        <w:t xml:space="preserve">In der Covid-19-Verordnung 2 ist der Schutz von besonders gefährdeten Personen </w:t>
      </w:r>
      <w:r w:rsidR="00614E51">
        <w:t xml:space="preserve">(d. h. älter als 65 Jahre oder mit Vorerkrankungen) </w:t>
      </w:r>
      <w:r>
        <w:t>ausführlich geregelt. Gemäss Art. 10 gilt: Besonders gefährdete Personen sollen zu Hause bleiben und Menschenansammlungen meiden. Verlassen sie das Haus, so treffen sie besondere Vorkehrungen, um die Empfehlungen des BAG betreffend Hygiene und soziale Distanz einhalten zu können. Arbeitgeber sind verpflichtet, ihren Arbeitnehmer</w:t>
      </w:r>
      <w:r w:rsidR="00614E51">
        <w:t>i</w:t>
      </w:r>
      <w:r>
        <w:t>nnen</w:t>
      </w:r>
      <w:r w:rsidR="00614E51">
        <w:t xml:space="preserve"> und Arbeitnehmern</w:t>
      </w:r>
      <w:r>
        <w:t xml:space="preserve"> eine Erfüllung ihrer Arbeitsverpflichtungen von zu Hause aus zu ermöglichen </w:t>
      </w:r>
      <w:r w:rsidRPr="00790C4B">
        <w:t xml:space="preserve">oder eine Ersatzarbeit anzubieten. </w:t>
      </w:r>
      <w:r w:rsidRPr="003D344C">
        <w:t xml:space="preserve">Ist aus betrieblichen Gründen </w:t>
      </w:r>
      <w:proofErr w:type="gramStart"/>
      <w:r w:rsidRPr="003D344C">
        <w:t>die Präsenz</w:t>
      </w:r>
      <w:proofErr w:type="gramEnd"/>
      <w:r w:rsidRPr="003D344C">
        <w:t xml:space="preserve"> </w:t>
      </w:r>
      <w:r>
        <w:t xml:space="preserve">von </w:t>
      </w:r>
      <w:r w:rsidR="00614E51">
        <w:t>Personen</w:t>
      </w:r>
      <w:r>
        <w:t>, die zur Gruppe der</w:t>
      </w:r>
      <w:r w:rsidRPr="003D344C">
        <w:t xml:space="preserve"> besonders gefährdete</w:t>
      </w:r>
      <w:r>
        <w:t>n Personen gehören,</w:t>
      </w:r>
      <w:r w:rsidRPr="003D344C">
        <w:t xml:space="preserve"> vor Ort ganz oder teilweise unabdingbar, so dürfen diese vor Ort beschäftigt werden, wenn die folgenden Voraussetzungen erfüllt sind:</w:t>
      </w:r>
    </w:p>
    <w:p w14:paraId="12F220BB" w14:textId="77777777" w:rsidR="00790C4B" w:rsidRDefault="00790C4B" w:rsidP="001F1691">
      <w:pPr>
        <w:pStyle w:val="Listenabsatz"/>
        <w:numPr>
          <w:ilvl w:val="0"/>
          <w:numId w:val="33"/>
        </w:numPr>
        <w:spacing w:after="120"/>
        <w:ind w:left="142" w:hanging="567"/>
        <w:jc w:val="both"/>
      </w:pPr>
      <w:r w:rsidRPr="003D344C">
        <w:t>Der Arbeitsplatz ist so ausgestaltet, dass jeder enge Kontakt mit anderen Personen ausgeschlossen ist, namentlich indem ein Einzelraum oder ein klar abgegrenzter Arbeitsbereich unter Berücksichtigung des Mindestabstandes von 2 Metern zur Verfügung gestellt wird.</w:t>
      </w:r>
      <w:r>
        <w:t xml:space="preserve"> </w:t>
      </w:r>
    </w:p>
    <w:p w14:paraId="6DDE65B2" w14:textId="77777777" w:rsidR="00790C4B" w:rsidRDefault="00790C4B" w:rsidP="001F1691">
      <w:pPr>
        <w:pStyle w:val="Listenabsatz"/>
        <w:numPr>
          <w:ilvl w:val="0"/>
          <w:numId w:val="33"/>
        </w:numPr>
        <w:ind w:left="142" w:hanging="568"/>
      </w:pPr>
      <w:r w:rsidRPr="003D344C">
        <w:t>In Fällen, in denen ein enger Kontakt nicht jederzeit vermieden werden kann, werden angemessene Schutzmassnahmen nach dem STOP-Prinzip ergriffen (Substitution, technische Massnahmen, organisatorische Massnahmen, persönliche Schutzausrüstung).</w:t>
      </w:r>
    </w:p>
    <w:p w14:paraId="4BD0E6B2" w14:textId="35D605F2" w:rsidR="00337194" w:rsidRDefault="004B544E" w:rsidP="001F1691">
      <w:pPr>
        <w:spacing w:before="120"/>
        <w:ind w:left="-425"/>
      </w:pPr>
      <w:r>
        <w:t>Wir empfehlen</w:t>
      </w:r>
      <w:r w:rsidR="00790C4B">
        <w:t xml:space="preserve"> daher</w:t>
      </w:r>
      <w:r w:rsidR="00744461">
        <w:t>,</w:t>
      </w:r>
      <w:r w:rsidR="00E4082E">
        <w:t xml:space="preserve"> von einem Einsatz von </w:t>
      </w:r>
      <w:r w:rsidR="00244C85">
        <w:t>Freiwillige</w:t>
      </w:r>
      <w:r w:rsidR="00E4082E">
        <w:t>n</w:t>
      </w:r>
      <w:r w:rsidR="00244C85">
        <w:t xml:space="preserve">, die zur </w:t>
      </w:r>
      <w:r w:rsidR="00426C4D">
        <w:t>Gruppe der besonders gefährdeten Personen gehören</w:t>
      </w:r>
      <w:r w:rsidR="00337194">
        <w:t>,</w:t>
      </w:r>
      <w:r w:rsidR="00244C85">
        <w:t xml:space="preserve"> aktuell </w:t>
      </w:r>
      <w:r w:rsidR="00E4082E">
        <w:t>abzusehen</w:t>
      </w:r>
      <w:r w:rsidR="003D344C">
        <w:t xml:space="preserve"> – auch wenn die Person dies ausdrücklich wünscht und den freiwilligen Charakter des Einsatzes betont</w:t>
      </w:r>
      <w:r w:rsidR="00244C85">
        <w:t xml:space="preserve">. </w:t>
      </w:r>
      <w:r w:rsidR="006B78EE">
        <w:t>Allenfalls finden sich</w:t>
      </w:r>
      <w:r w:rsidR="000D0C2F">
        <w:t xml:space="preserve"> </w:t>
      </w:r>
      <w:r w:rsidR="006B78EE">
        <w:t xml:space="preserve">sinnvolle </w:t>
      </w:r>
      <w:r w:rsidR="000D0C2F">
        <w:t xml:space="preserve">Ersatztätigkeiten </w:t>
      </w:r>
      <w:r w:rsidR="006B78EE">
        <w:t>via Telefon, Video</w:t>
      </w:r>
      <w:r w:rsidR="00217D2C">
        <w:t>telefonie oder von zu Hause aus.</w:t>
      </w:r>
    </w:p>
    <w:p w14:paraId="6EAEF113" w14:textId="77777777" w:rsidR="00217D2C" w:rsidRPr="003D344C" w:rsidRDefault="00217D2C" w:rsidP="00614E51">
      <w:pPr>
        <w:ind w:left="-426"/>
      </w:pPr>
    </w:p>
    <w:p w14:paraId="60C1CE60" w14:textId="6C906DF8" w:rsidR="005A74DB" w:rsidRDefault="005A74DB" w:rsidP="00D80800">
      <w:pPr>
        <w:pStyle w:val="berschrift1"/>
        <w:spacing w:after="0"/>
        <w:ind w:left="-426"/>
      </w:pPr>
      <w:r>
        <w:t>Ziel dieser Massnahmen</w:t>
      </w:r>
    </w:p>
    <w:p w14:paraId="13BD167A" w14:textId="6B55F7AB" w:rsidR="005A74DB" w:rsidRDefault="005A74DB" w:rsidP="00D80800">
      <w:pPr>
        <w:ind w:left="-426"/>
      </w:pPr>
      <w:bookmarkStart w:id="0" w:name="_Hlk40439170"/>
      <w:r>
        <w:t xml:space="preserve">Das Ziel der Massnahmen ist es, einerseits Mitarbeitende und in der Organisation freiwillig tätige Personen und andererseits die allgemeine Bevölkerung sowie die </w:t>
      </w:r>
      <w:r w:rsidR="00CD4740">
        <w:t>E</w:t>
      </w:r>
      <w:r>
        <w:t>mpfänger</w:t>
      </w:r>
      <w:r w:rsidR="00D80800">
        <w:t>/Begünstig</w:t>
      </w:r>
      <w:r w:rsidR="001F1691">
        <w:t>t</w:t>
      </w:r>
      <w:r w:rsidR="00D80800">
        <w:t>e</w:t>
      </w:r>
      <w:r w:rsidR="00D80800">
        <w:rPr>
          <w:rStyle w:val="Funotenzeichen"/>
        </w:rPr>
        <w:footnoteReference w:id="2"/>
      </w:r>
      <w:r>
        <w:t xml:space="preserve"> </w:t>
      </w:r>
      <w:r w:rsidR="00CD4740">
        <w:t xml:space="preserve">der Freiwilligenarbeit </w:t>
      </w:r>
      <w:r>
        <w:t>vor einer Ansteckung durch das neue Coronavirus zu schützen. Zudem gilt es, besonders gefährdete Personen bestmöglich zu schützen.</w:t>
      </w:r>
    </w:p>
    <w:p w14:paraId="16B15AB9" w14:textId="1A713113" w:rsidR="00E63B3B" w:rsidRDefault="00E63B3B" w:rsidP="00D80800">
      <w:pPr>
        <w:ind w:left="-426"/>
      </w:pPr>
      <w:r>
        <w:lastRenderedPageBreak/>
        <w:t>Dieses Ziel wird erreicht, indem folgende drei Grundprinzipien zur Verhütung von Übertragungen des neuen Coronavirus eingehalten werden:</w:t>
      </w:r>
    </w:p>
    <w:p w14:paraId="037477CE" w14:textId="3C7CEB1F" w:rsidR="00E63B3B" w:rsidRDefault="00E63B3B" w:rsidP="00D80800">
      <w:pPr>
        <w:pStyle w:val="Listenabsatz"/>
        <w:numPr>
          <w:ilvl w:val="0"/>
          <w:numId w:val="12"/>
        </w:numPr>
        <w:ind w:left="-426" w:firstLine="0"/>
      </w:pPr>
      <w:r>
        <w:t>Distanzhalten, Sauberkeit, Oberflächendesinfektion und Händehygiene</w:t>
      </w:r>
    </w:p>
    <w:p w14:paraId="414CB96B" w14:textId="77777777" w:rsidR="00D80800" w:rsidRDefault="00E63B3B" w:rsidP="00D80800">
      <w:pPr>
        <w:pStyle w:val="Listenabsatz"/>
        <w:numPr>
          <w:ilvl w:val="0"/>
          <w:numId w:val="12"/>
        </w:numPr>
        <w:ind w:left="0" w:hanging="426"/>
      </w:pPr>
      <w:r>
        <w:t xml:space="preserve">Besonders gefährdete </w:t>
      </w:r>
      <w:r w:rsidR="00602586">
        <w:t>P</w:t>
      </w:r>
      <w:r>
        <w:t>ersonen schützen</w:t>
      </w:r>
    </w:p>
    <w:p w14:paraId="1ABEC65F" w14:textId="29F5445F" w:rsidR="00E63B3B" w:rsidRDefault="00E63B3B" w:rsidP="00D80800">
      <w:pPr>
        <w:pStyle w:val="Listenabsatz"/>
        <w:numPr>
          <w:ilvl w:val="0"/>
          <w:numId w:val="12"/>
        </w:numPr>
        <w:ind w:left="0" w:hanging="426"/>
      </w:pPr>
      <w:r>
        <w:t>Soziale und berufliche Absonderung von Erkrankten und von Personen, die engen Kontakt zu Erkrankten hatten</w:t>
      </w:r>
    </w:p>
    <w:bookmarkEnd w:id="0"/>
    <w:p w14:paraId="610CB162" w14:textId="3623C5FB" w:rsidR="00622E17" w:rsidRDefault="005A74DB" w:rsidP="00D80800">
      <w:pPr>
        <w:pStyle w:val="berschrift1"/>
        <w:spacing w:after="0"/>
        <w:ind w:left="-426"/>
      </w:pPr>
      <w:r>
        <w:t>Gebrauch des Muster-Schutzkonzepts</w:t>
      </w:r>
    </w:p>
    <w:p w14:paraId="156EEE8D" w14:textId="2A2ECC56" w:rsidR="005A74DB" w:rsidRDefault="00E63B3B" w:rsidP="00D80800">
      <w:pPr>
        <w:ind w:left="-426"/>
      </w:pPr>
      <w:r>
        <w:t xml:space="preserve">Das Dokument dient als Muster, um Einsatzorganisationen bei der Erstellung ihres individuellen Schutzkonzepts gegen Covid-19 zu unterstützen. </w:t>
      </w:r>
      <w:r w:rsidR="009E427D">
        <w:t xml:space="preserve">benevol </w:t>
      </w:r>
      <w:r w:rsidR="004724B5">
        <w:t>übernimmt k</w:t>
      </w:r>
      <w:r w:rsidR="00244C85">
        <w:t>eine Haftung</w:t>
      </w:r>
      <w:r w:rsidR="004724B5">
        <w:t xml:space="preserve"> und es besteht </w:t>
      </w:r>
      <w:r w:rsidR="00244C85">
        <w:t>kein Anspruch auf Vollständigkeit</w:t>
      </w:r>
      <w:r w:rsidR="004724B5">
        <w:t xml:space="preserve">. Zu wählende Massnahmen können je nach </w:t>
      </w:r>
      <w:r w:rsidR="00244C85">
        <w:t>Einsatz</w:t>
      </w:r>
      <w:r w:rsidR="004724B5">
        <w:t>bereich auch</w:t>
      </w:r>
      <w:r w:rsidR="00244C85">
        <w:t xml:space="preserve"> strenger</w:t>
      </w:r>
      <w:r w:rsidR="004724B5">
        <w:t xml:space="preserve"> und aufwändiger ausfallen</w:t>
      </w:r>
      <w:r w:rsidR="00244C85">
        <w:t xml:space="preserve">. </w:t>
      </w:r>
      <w:r w:rsidR="004724B5">
        <w:t>Wir verweisen zusätzlich auf</w:t>
      </w:r>
      <w:r w:rsidR="004724B5" w:rsidRPr="004724B5">
        <w:rPr>
          <w:color w:val="000000"/>
        </w:rPr>
        <w:t xml:space="preserve"> </w:t>
      </w:r>
      <w:r w:rsidR="004724B5">
        <w:rPr>
          <w:color w:val="000000"/>
        </w:rPr>
        <w:t xml:space="preserve">Schutzkonzept-Standardbeispiele und -Modelle verschiedener Branchen: vgl. </w:t>
      </w:r>
      <w:hyperlink r:id="rId12" w:history="1">
        <w:r w:rsidR="004724B5">
          <w:rPr>
            <w:rStyle w:val="Hyperlink"/>
          </w:rPr>
          <w:t>https://backtowork.easygov.swiss/</w:t>
        </w:r>
      </w:hyperlink>
      <w:r w:rsidR="004724B5">
        <w:rPr>
          <w:color w:val="000000"/>
        </w:rPr>
        <w:t xml:space="preserve">). </w:t>
      </w:r>
      <w:r w:rsidR="004724B5">
        <w:t xml:space="preserve"> </w:t>
      </w:r>
    </w:p>
    <w:p w14:paraId="611DFB58" w14:textId="77777777" w:rsidR="004724B5" w:rsidRDefault="004724B5" w:rsidP="004724B5">
      <w:pPr>
        <w:ind w:left="-426"/>
      </w:pPr>
      <w:r>
        <w:t xml:space="preserve">Gesetzliche Grundlagen: Covid-19-Verordnung 2 (818.101.24), Arbeitsgesetz (SR 822.11) und dessen Verordnungen </w:t>
      </w:r>
    </w:p>
    <w:p w14:paraId="7D2720B0" w14:textId="77777777" w:rsidR="004724B5" w:rsidRDefault="004724B5" w:rsidP="00D80800">
      <w:pPr>
        <w:ind w:left="-426"/>
      </w:pPr>
    </w:p>
    <w:p w14:paraId="2E88CA02" w14:textId="776D0FA2" w:rsidR="00E63B3B" w:rsidRDefault="00602586" w:rsidP="00D80800">
      <w:pPr>
        <w:pStyle w:val="berschrift1"/>
        <w:spacing w:after="0"/>
        <w:ind w:left="-426"/>
      </w:pPr>
      <w:r>
        <w:t>Grundregeln</w:t>
      </w:r>
    </w:p>
    <w:p w14:paraId="48A815EC" w14:textId="15FC1685" w:rsidR="00602586" w:rsidRDefault="00602586" w:rsidP="00D80800">
      <w:pPr>
        <w:ind w:left="-426"/>
      </w:pPr>
      <w:r>
        <w:t>Das individuelle Schutzkonzept der Organisation muss sicherstellen, dass die folgenden Vorgaben eingehalten werden. Für jede dieser Vorgaben müssen ausreichende und angemessene Massnahmen vorgesehen werden. Die Organisation ist für die Auswahl und Umsetzung dieser Massnahmen verantwortlich.</w:t>
      </w:r>
    </w:p>
    <w:p w14:paraId="735DE589" w14:textId="4E350092" w:rsidR="00602586" w:rsidRDefault="00602586" w:rsidP="00D80800">
      <w:pPr>
        <w:pStyle w:val="Listenabsatz"/>
        <w:numPr>
          <w:ilvl w:val="0"/>
          <w:numId w:val="21"/>
        </w:numPr>
        <w:ind w:left="-426" w:firstLine="0"/>
      </w:pPr>
      <w:r>
        <w:t>Alle Personen in der Organisation reinigen sich regelmässig die Hände.</w:t>
      </w:r>
    </w:p>
    <w:p w14:paraId="0EC501EB" w14:textId="77777777" w:rsidR="00D80800" w:rsidRDefault="00602586" w:rsidP="00D80800">
      <w:pPr>
        <w:pStyle w:val="Listenabsatz"/>
        <w:numPr>
          <w:ilvl w:val="0"/>
          <w:numId w:val="21"/>
        </w:numPr>
        <w:ind w:left="-426" w:firstLine="0"/>
      </w:pPr>
      <w:r>
        <w:t>Mitarbeitende und andere Personen halten 2m Abstand zueinander.</w:t>
      </w:r>
    </w:p>
    <w:p w14:paraId="311D26D3" w14:textId="5D4081EB" w:rsidR="00602586" w:rsidRDefault="00602586" w:rsidP="00D80800">
      <w:pPr>
        <w:pStyle w:val="Listenabsatz"/>
        <w:numPr>
          <w:ilvl w:val="0"/>
          <w:numId w:val="21"/>
        </w:numPr>
        <w:ind w:left="0" w:hanging="426"/>
      </w:pPr>
      <w:r>
        <w:t>Bedarfsgerechte regelmässige Reinigung von Oberflächen und Gegenständen nach Gebrauch, insbesondere, wenn diese von mehreren Personen berührt werden.</w:t>
      </w:r>
    </w:p>
    <w:p w14:paraId="46673DCD" w14:textId="77777777" w:rsidR="00602586" w:rsidRDefault="00602586" w:rsidP="00D80800">
      <w:pPr>
        <w:pStyle w:val="Listenabsatz"/>
        <w:numPr>
          <w:ilvl w:val="0"/>
          <w:numId w:val="21"/>
        </w:numPr>
        <w:ind w:left="-426" w:firstLine="0"/>
      </w:pPr>
      <w:r>
        <w:t>Angemessener Schutz von besonders gefährdeten Personen</w:t>
      </w:r>
    </w:p>
    <w:p w14:paraId="01BAB074" w14:textId="169E7E1C" w:rsidR="00602586" w:rsidRDefault="00602586" w:rsidP="00D80800">
      <w:pPr>
        <w:pStyle w:val="Listenabsatz"/>
        <w:numPr>
          <w:ilvl w:val="0"/>
          <w:numId w:val="21"/>
        </w:numPr>
        <w:ind w:left="0" w:hanging="426"/>
      </w:pPr>
      <w:r w:rsidRPr="0020515E">
        <w:t xml:space="preserve">Kranke </w:t>
      </w:r>
      <w:r w:rsidR="006F7F47">
        <w:t>in der Organisation</w:t>
      </w:r>
      <w:r w:rsidRPr="0020515E">
        <w:t xml:space="preserve"> </w:t>
      </w:r>
      <w:r>
        <w:t xml:space="preserve">mit Hygienemaske </w:t>
      </w:r>
      <w:r w:rsidRPr="0020515E">
        <w:t xml:space="preserve">nach Hause schicken und </w:t>
      </w:r>
      <w:r>
        <w:t>informieren</w:t>
      </w:r>
      <w:r w:rsidRPr="0020515E">
        <w:t xml:space="preserve">, </w:t>
      </w:r>
      <w:r>
        <w:t xml:space="preserve">die Anweisungen zur Isolation gemäss BAG zu befolgen (vgl. </w:t>
      </w:r>
      <w:hyperlink r:id="rId13" w:history="1">
        <w:r w:rsidRPr="00D80800">
          <w:t>www.bag.admin.ch/isolation-und-quarantaene</w:t>
        </w:r>
      </w:hyperlink>
      <w:r w:rsidRPr="00D80800">
        <w:t>)</w:t>
      </w:r>
    </w:p>
    <w:p w14:paraId="720FF07C" w14:textId="45580F08" w:rsidR="00602586" w:rsidRDefault="00602586" w:rsidP="00D80800">
      <w:pPr>
        <w:pStyle w:val="Listenabsatz"/>
        <w:numPr>
          <w:ilvl w:val="0"/>
          <w:numId w:val="21"/>
        </w:numPr>
        <w:ind w:left="0" w:hanging="426"/>
      </w:pPr>
      <w:r>
        <w:t xml:space="preserve">Berücksichtigung von spezifischen Aspekten der Arbeit und </w:t>
      </w:r>
      <w:r w:rsidR="006F7F47">
        <w:t>der Einsatzsituationen</w:t>
      </w:r>
      <w:r>
        <w:t>, um den Schutz zu gewährleisten</w:t>
      </w:r>
    </w:p>
    <w:p w14:paraId="6889B48A" w14:textId="77777777" w:rsidR="00602586" w:rsidRDefault="00602586" w:rsidP="00D80800">
      <w:pPr>
        <w:pStyle w:val="Listenabsatz"/>
        <w:numPr>
          <w:ilvl w:val="0"/>
          <w:numId w:val="21"/>
        </w:numPr>
        <w:ind w:left="0" w:hanging="426"/>
      </w:pPr>
      <w:r>
        <w:t>Information der Mitarbeitenden und anderen betroffenen Personen über die Vorgaben und Massnahmen</w:t>
      </w:r>
    </w:p>
    <w:p w14:paraId="4577553C" w14:textId="56AF8AB3" w:rsidR="00244C85" w:rsidRDefault="00602586" w:rsidP="00244C85">
      <w:pPr>
        <w:pStyle w:val="Listenabsatz"/>
        <w:numPr>
          <w:ilvl w:val="0"/>
          <w:numId w:val="21"/>
        </w:numPr>
        <w:ind w:left="0" w:hanging="426"/>
      </w:pPr>
      <w:r>
        <w:t>Umsetzung der Vorgaben im Management, um die Schutzmassnahmen effizient umzusetzen und anzupassen</w:t>
      </w:r>
    </w:p>
    <w:p w14:paraId="2768D0AB" w14:textId="1BB7EFD6" w:rsidR="00244C85" w:rsidRDefault="00244C85" w:rsidP="00244C85"/>
    <w:p w14:paraId="1A1F2F82" w14:textId="32C8EBD9" w:rsidR="00D13B1F" w:rsidRDefault="00680CB1" w:rsidP="00D80800">
      <w:pPr>
        <w:pStyle w:val="berschrift1"/>
        <w:spacing w:after="0"/>
        <w:ind w:left="-426"/>
      </w:pPr>
      <w:r>
        <w:t>1</w:t>
      </w:r>
      <w:r w:rsidR="007A0960">
        <w:t>.</w:t>
      </w:r>
      <w:r>
        <w:t xml:space="preserve"> </w:t>
      </w:r>
      <w:r w:rsidR="003A5B78">
        <w:t>Händehygiene</w:t>
      </w:r>
    </w:p>
    <w:p w14:paraId="396E3C62" w14:textId="6CA1D0A6" w:rsidR="00D13B1F" w:rsidRDefault="003A5B78" w:rsidP="00D80800">
      <w:pPr>
        <w:ind w:left="-426"/>
        <w:rPr>
          <w:rFonts w:eastAsia="Calibri"/>
        </w:rPr>
      </w:pPr>
      <w:r>
        <w:rPr>
          <w:rFonts w:eastAsia="Calibri"/>
        </w:rPr>
        <w:t>Alle Personen i</w:t>
      </w:r>
      <w:r w:rsidR="006F7F47">
        <w:rPr>
          <w:rFonts w:eastAsia="Calibri"/>
        </w:rPr>
        <w:t xml:space="preserve">n der Organisation </w:t>
      </w:r>
      <w:r>
        <w:rPr>
          <w:rFonts w:eastAsia="Calibri"/>
        </w:rPr>
        <w:t>reinigen sich regelmässig die Hände.</w:t>
      </w:r>
    </w:p>
    <w:tbl>
      <w:tblPr>
        <w:tblStyle w:val="EinfacheTabelle1"/>
        <w:tblW w:w="9721" w:type="dxa"/>
        <w:tblInd w:w="-572" w:type="dxa"/>
        <w:tblLook w:val="0420" w:firstRow="1" w:lastRow="0" w:firstColumn="0" w:lastColumn="0" w:noHBand="0" w:noVBand="1"/>
      </w:tblPr>
      <w:tblGrid>
        <w:gridCol w:w="9721"/>
      </w:tblGrid>
      <w:tr w:rsidR="00D13B1F" w14:paraId="47ACA8F7" w14:textId="77777777" w:rsidTr="001C730D">
        <w:trPr>
          <w:cnfStyle w:val="100000000000" w:firstRow="1" w:lastRow="0" w:firstColumn="0" w:lastColumn="0" w:oddVBand="0" w:evenVBand="0" w:oddHBand="0" w:evenHBand="0" w:firstRowFirstColumn="0" w:firstRowLastColumn="0" w:lastRowFirstColumn="0" w:lastRowLastColumn="0"/>
          <w:trHeight w:val="436"/>
        </w:trPr>
        <w:tc>
          <w:tcPr>
            <w:tcW w:w="9721" w:type="dxa"/>
            <w:vAlign w:val="center"/>
          </w:tcPr>
          <w:p w14:paraId="550F513E" w14:textId="1DDFBD61" w:rsidR="00D13B1F" w:rsidRDefault="006F7F47" w:rsidP="001C730D">
            <w:pPr>
              <w:spacing w:after="0"/>
              <w:ind w:left="39"/>
            </w:pPr>
            <w:r>
              <w:t xml:space="preserve">Beispiele für </w:t>
            </w:r>
            <w:r w:rsidR="003A5B78">
              <w:t>Massnahmen</w:t>
            </w:r>
          </w:p>
        </w:tc>
      </w:tr>
      <w:tr w:rsidR="00D13B1F" w14:paraId="79ABA373" w14:textId="77777777" w:rsidTr="001C730D">
        <w:trPr>
          <w:cnfStyle w:val="000000100000" w:firstRow="0" w:lastRow="0" w:firstColumn="0" w:lastColumn="0" w:oddVBand="0" w:evenVBand="0" w:oddHBand="1" w:evenHBand="0" w:firstRowFirstColumn="0" w:firstRowLastColumn="0" w:lastRowFirstColumn="0" w:lastRowLastColumn="0"/>
          <w:trHeight w:val="544"/>
        </w:trPr>
        <w:tc>
          <w:tcPr>
            <w:tcW w:w="9721" w:type="dxa"/>
          </w:tcPr>
          <w:p w14:paraId="45DAE5B8" w14:textId="22D98F60" w:rsidR="006F7F47" w:rsidRDefault="000B0870" w:rsidP="001C730D">
            <w:pPr>
              <w:ind w:left="39"/>
              <w:jc w:val="left"/>
            </w:pPr>
            <w:r>
              <w:t>Mitarbeitende</w:t>
            </w:r>
            <w:r w:rsidR="003036AE">
              <w:t xml:space="preserve"> und</w:t>
            </w:r>
            <w:r>
              <w:t xml:space="preserve"> Freiwillige </w:t>
            </w:r>
            <w:r w:rsidR="003036AE">
              <w:t>waschen</w:t>
            </w:r>
            <w:r>
              <w:t xml:space="preserve"> sich regelmässig die Hände mit Wasser und Seife oder </w:t>
            </w:r>
            <w:r w:rsidR="003036AE">
              <w:t xml:space="preserve">desinfizieren sie </w:t>
            </w:r>
            <w:r>
              <w:t xml:space="preserve">mit einem Händedesinfektionsmittel. Dies insbesondere </w:t>
            </w:r>
            <w:r w:rsidR="003036AE">
              <w:t>bei</w:t>
            </w:r>
            <w:r>
              <w:t xml:space="preserve"> Ankunft am Arbeitsplatz, einem Wechsel der Tätigkeit sowie vor und nach Pausen</w:t>
            </w:r>
            <w:r w:rsidR="00346D90">
              <w:t xml:space="preserve"> und Toilettengängen</w:t>
            </w:r>
            <w:r>
              <w:t>. Es werden Einweghandtücher und Desinfektionsmittel zur Verfügung gestellt.</w:t>
            </w:r>
            <w:r w:rsidR="006F7F47">
              <w:t xml:space="preserve"> </w:t>
            </w:r>
          </w:p>
        </w:tc>
      </w:tr>
      <w:tr w:rsidR="003036AE" w14:paraId="74EAFA3E" w14:textId="77777777" w:rsidTr="001C730D">
        <w:trPr>
          <w:trHeight w:val="544"/>
        </w:trPr>
        <w:tc>
          <w:tcPr>
            <w:tcW w:w="9721" w:type="dxa"/>
          </w:tcPr>
          <w:p w14:paraId="6215AF17" w14:textId="33BE76A1" w:rsidR="003036AE" w:rsidRDefault="00CD4740" w:rsidP="001C730D">
            <w:pPr>
              <w:ind w:left="39"/>
              <w:jc w:val="left"/>
            </w:pPr>
            <w:r>
              <w:t>E</w:t>
            </w:r>
            <w:r w:rsidR="003036AE">
              <w:t>mpfänger waschen sich die Hände bei der Ankunft mit Wasser und Seife oder desinfizieren sie mit einem Händedesinfektionsmittel.</w:t>
            </w:r>
          </w:p>
        </w:tc>
      </w:tr>
      <w:tr w:rsidR="00D13B1F" w14:paraId="4CBC67EF" w14:textId="77777777" w:rsidTr="001C730D">
        <w:trPr>
          <w:cnfStyle w:val="000000100000" w:firstRow="0" w:lastRow="0" w:firstColumn="0" w:lastColumn="0" w:oddVBand="0" w:evenVBand="0" w:oddHBand="1" w:evenHBand="0" w:firstRowFirstColumn="0" w:firstRowLastColumn="0" w:lastRowFirstColumn="0" w:lastRowLastColumn="0"/>
          <w:trHeight w:val="544"/>
        </w:trPr>
        <w:tc>
          <w:tcPr>
            <w:tcW w:w="9721" w:type="dxa"/>
          </w:tcPr>
          <w:p w14:paraId="48AA6A4A" w14:textId="00367660" w:rsidR="00D13B1F" w:rsidRDefault="003036AE" w:rsidP="00346D90">
            <w:pPr>
              <w:spacing w:after="0"/>
              <w:ind w:left="40"/>
              <w:jc w:val="left"/>
            </w:pPr>
            <w:r>
              <w:t>Unnötige</w:t>
            </w:r>
            <w:r w:rsidR="000B0870">
              <w:t xml:space="preserve"> Gegenstände, welche von </w:t>
            </w:r>
            <w:r w:rsidR="00CD4740">
              <w:t>Freiwilligen und Empfängern</w:t>
            </w:r>
            <w:r w:rsidR="000B0870">
              <w:t xml:space="preserve"> angefasst werden können, wie z. B. Zeitschriften, </w:t>
            </w:r>
            <w:r w:rsidR="00C04145">
              <w:t>Kugelschreiber</w:t>
            </w:r>
            <w:r w:rsidR="00346D90">
              <w:t>, Dekorationen</w:t>
            </w:r>
            <w:r w:rsidR="000B0870">
              <w:t xml:space="preserve"> etc.</w:t>
            </w:r>
            <w:r w:rsidR="00E21DDA">
              <w:t xml:space="preserve"> werden entfernt.</w:t>
            </w:r>
          </w:p>
        </w:tc>
      </w:tr>
      <w:tr w:rsidR="00D13B1F" w14:paraId="63E8A4DF" w14:textId="77777777" w:rsidTr="001C730D">
        <w:trPr>
          <w:trHeight w:val="544"/>
        </w:trPr>
        <w:tc>
          <w:tcPr>
            <w:tcW w:w="9721" w:type="dxa"/>
          </w:tcPr>
          <w:p w14:paraId="72EC0780" w14:textId="4467FA32" w:rsidR="00D13B1F" w:rsidRDefault="00CD4740" w:rsidP="00346D90">
            <w:pPr>
              <w:keepLines/>
              <w:ind w:left="40"/>
            </w:pPr>
            <w:r w:rsidRPr="00CD4740">
              <w:t xml:space="preserve">Das Anfassen von Oberflächen und Objekten </w:t>
            </w:r>
            <w:r>
              <w:t xml:space="preserve">wird </w:t>
            </w:r>
            <w:r w:rsidRPr="00CD4740">
              <w:t>verm</w:t>
            </w:r>
            <w:r>
              <w:t>ie</w:t>
            </w:r>
            <w:r w:rsidRPr="00CD4740">
              <w:t>den</w:t>
            </w:r>
            <w:r>
              <w:t>, indem Türen nach Möglichkeit offengehalten werden. Mitarbeitende und Freiwillige vermeiden ein Anfassen von Gegenständen des Empfängers (z. B. Taschen versorgen, Jacken aufhängen).</w:t>
            </w:r>
          </w:p>
        </w:tc>
      </w:tr>
    </w:tbl>
    <w:p w14:paraId="6F09E416" w14:textId="77777777" w:rsidR="00D13B1F" w:rsidRDefault="00680CB1" w:rsidP="00D80800">
      <w:pPr>
        <w:pStyle w:val="berschrift1"/>
        <w:ind w:left="-426"/>
        <w:rPr>
          <w:rFonts w:eastAsia="Calibri"/>
        </w:rPr>
      </w:pPr>
      <w:r>
        <w:lastRenderedPageBreak/>
        <w:t>2</w:t>
      </w:r>
      <w:r w:rsidR="007A0960">
        <w:t>.</w:t>
      </w:r>
      <w:r>
        <w:t xml:space="preserve"> </w:t>
      </w:r>
      <w:r w:rsidR="00AA5B93">
        <w:t xml:space="preserve">Abstand </w:t>
      </w:r>
      <w:r w:rsidR="003A5B78">
        <w:t>halten</w:t>
      </w:r>
    </w:p>
    <w:p w14:paraId="69802177" w14:textId="77777777" w:rsidR="00D13B1F" w:rsidRDefault="003A5B78" w:rsidP="00D80800">
      <w:pPr>
        <w:ind w:left="-426"/>
        <w:rPr>
          <w:rFonts w:eastAsia="Calibri"/>
        </w:rPr>
      </w:pPr>
      <w:r>
        <w:rPr>
          <w:rFonts w:eastAsia="Calibri"/>
        </w:rPr>
        <w:t>Mitarbeitende und andere Personen halten 2</w:t>
      </w:r>
      <w:r w:rsidR="00F75946">
        <w:rPr>
          <w:rFonts w:eastAsia="Calibri"/>
        </w:rPr>
        <w:t> </w:t>
      </w:r>
      <w:r>
        <w:rPr>
          <w:rFonts w:eastAsia="Calibri"/>
        </w:rPr>
        <w:t xml:space="preserve">m </w:t>
      </w:r>
      <w:r w:rsidR="00AA5B93">
        <w:rPr>
          <w:rFonts w:eastAsia="Calibri"/>
        </w:rPr>
        <w:t xml:space="preserve">Abstand </w:t>
      </w:r>
      <w:r>
        <w:rPr>
          <w:rFonts w:eastAsia="Calibri"/>
        </w:rPr>
        <w:t>zueinander.</w:t>
      </w:r>
    </w:p>
    <w:tbl>
      <w:tblPr>
        <w:tblStyle w:val="EinfacheTabelle1"/>
        <w:tblW w:w="9751" w:type="dxa"/>
        <w:tblInd w:w="-572" w:type="dxa"/>
        <w:tblLook w:val="04A0" w:firstRow="1" w:lastRow="0" w:firstColumn="1" w:lastColumn="0" w:noHBand="0" w:noVBand="1"/>
      </w:tblPr>
      <w:tblGrid>
        <w:gridCol w:w="9751"/>
      </w:tblGrid>
      <w:tr w:rsidR="00D13B1F" w14:paraId="152DC647" w14:textId="77777777" w:rsidTr="00D160F7">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7390CDA2" w14:textId="6EBDB584" w:rsidR="00D13B1F" w:rsidRDefault="0039048C" w:rsidP="001C730D">
            <w:pPr>
              <w:spacing w:after="0"/>
              <w:ind w:left="39"/>
            </w:pPr>
            <w:r>
              <w:t xml:space="preserve">Beispiele für </w:t>
            </w:r>
            <w:r w:rsidR="003A5B78">
              <w:t>Massnahmen</w:t>
            </w:r>
          </w:p>
        </w:tc>
      </w:tr>
      <w:tr w:rsidR="00D13B1F" w14:paraId="0ED6C289"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81C402D" w14:textId="0D01B97A" w:rsidR="00D13B1F" w:rsidRPr="001D241B" w:rsidRDefault="001D241B" w:rsidP="001C730D">
            <w:pPr>
              <w:ind w:left="39"/>
              <w:rPr>
                <w:b w:val="0"/>
                <w:bCs w:val="0"/>
              </w:rPr>
            </w:pPr>
            <w:r>
              <w:rPr>
                <w:b w:val="0"/>
                <w:bCs w:val="0"/>
              </w:rPr>
              <w:t xml:space="preserve">Es werden Bewegungs- und Aufenthaltszonen festgelegt. Solche Zonen sind z. B. Einbahnen zum Herumgehen, Zonen zum Beraten, Warteräume, Orte nur für Mitarbeitende und Freiwillige. </w:t>
            </w:r>
            <w:r w:rsidRPr="001D241B">
              <w:rPr>
                <w:b w:val="0"/>
                <w:bCs w:val="0"/>
              </w:rPr>
              <w:t>Die Zonen sind voneinander getrennt. Abstand ist durch Bodenmarkierungen oder mit Absperrband sichergestellt. Wenn nötig, Wege am Boden und Abstände mit farbigem Klebeband klar markieren</w:t>
            </w:r>
            <w:r>
              <w:rPr>
                <w:b w:val="0"/>
                <w:bCs w:val="0"/>
              </w:rPr>
              <w:t xml:space="preserve"> und Stühle 2 m auseinandersetzen</w:t>
            </w:r>
            <w:r w:rsidRPr="001D241B">
              <w:rPr>
                <w:b w:val="0"/>
                <w:bCs w:val="0"/>
              </w:rPr>
              <w:t>.</w:t>
            </w:r>
          </w:p>
        </w:tc>
      </w:tr>
      <w:tr w:rsidR="00D13B1F" w14:paraId="58723029"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FF1C07C" w14:textId="3DF30623" w:rsidR="00D13B1F" w:rsidRPr="00D80800" w:rsidRDefault="00D80800" w:rsidP="001C730D">
            <w:pPr>
              <w:ind w:left="39"/>
              <w:rPr>
                <w:b w:val="0"/>
                <w:bCs w:val="0"/>
              </w:rPr>
            </w:pPr>
            <w:r w:rsidRPr="00D80800">
              <w:rPr>
                <w:b w:val="0"/>
                <w:bCs w:val="0"/>
              </w:rPr>
              <w:t>Personen an Arbeitsplätzen sind 2 m voneinander getrennt</w:t>
            </w:r>
            <w:r>
              <w:rPr>
                <w:b w:val="0"/>
                <w:bCs w:val="0"/>
              </w:rPr>
              <w:t xml:space="preserve"> </w:t>
            </w:r>
            <w:r w:rsidRPr="00D80800">
              <w:rPr>
                <w:b w:val="0"/>
                <w:bCs w:val="0"/>
              </w:rPr>
              <w:t>oder es erfolgt eine Raumteilung mittels Paravents oder Trennscheiben.</w:t>
            </w:r>
          </w:p>
        </w:tc>
      </w:tr>
      <w:tr w:rsidR="00D13B1F" w14:paraId="5122FC3F"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FAE69F1" w14:textId="112262BF" w:rsidR="00D13B1F" w:rsidRPr="00D80800" w:rsidRDefault="00D80800" w:rsidP="001C730D">
            <w:pPr>
              <w:ind w:left="39"/>
              <w:rPr>
                <w:b w:val="0"/>
                <w:bCs w:val="0"/>
              </w:rPr>
            </w:pPr>
            <w:r w:rsidRPr="00D80800">
              <w:rPr>
                <w:b w:val="0"/>
                <w:bCs w:val="0"/>
              </w:rPr>
              <w:t xml:space="preserve">Der 2 m Abstand wird auch in den WC-Anlagen sichergestellt. </w:t>
            </w:r>
          </w:p>
        </w:tc>
      </w:tr>
      <w:tr w:rsidR="00D160F7" w14:paraId="3C9DF162"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4CBE1B0" w14:textId="4B3E4407" w:rsidR="00D160F7" w:rsidRPr="00D80800" w:rsidRDefault="00D160F7" w:rsidP="001C730D">
            <w:pPr>
              <w:ind w:left="39"/>
              <w:rPr>
                <w:b w:val="0"/>
                <w:bCs w:val="0"/>
              </w:rPr>
            </w:pPr>
            <w:r>
              <w:rPr>
                <w:b w:val="0"/>
                <w:bCs w:val="0"/>
              </w:rPr>
              <w:t>Die Anzahl der Personen, die sich gleichzeitig in Räumen aufhalten dürfen, wird begrenzt (z. B. eine Person pro 10 m</w:t>
            </w:r>
            <w:r w:rsidRPr="00D160F7">
              <w:rPr>
                <w:b w:val="0"/>
                <w:bCs w:val="0"/>
                <w:vertAlign w:val="superscript"/>
              </w:rPr>
              <w:t>2</w:t>
            </w:r>
            <w:r>
              <w:rPr>
                <w:b w:val="0"/>
                <w:bCs w:val="0"/>
              </w:rPr>
              <w:t xml:space="preserve"> Fläche). Die maximale Anzahl ist </w:t>
            </w:r>
            <w:r w:rsidRPr="00D160F7">
              <w:rPr>
                <w:b w:val="0"/>
                <w:bCs w:val="0"/>
              </w:rPr>
              <w:t>so zu wählen, dass jederzeit der Abstand von 2 m sichergestellt werden kann.</w:t>
            </w:r>
          </w:p>
        </w:tc>
      </w:tr>
      <w:tr w:rsidR="00D160F7" w14:paraId="2AF17446"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33B7482" w14:textId="14642EFD" w:rsidR="00D160F7" w:rsidRDefault="00D160F7" w:rsidP="001C730D">
            <w:pPr>
              <w:ind w:left="39"/>
              <w:rPr>
                <w:b w:val="0"/>
                <w:bCs w:val="0"/>
              </w:rPr>
            </w:pPr>
            <w:r>
              <w:rPr>
                <w:b w:val="0"/>
                <w:bCs w:val="0"/>
              </w:rPr>
              <w:t>Empfänger</w:t>
            </w:r>
            <w:r w:rsidRPr="00D160F7">
              <w:rPr>
                <w:b w:val="0"/>
                <w:bCs w:val="0"/>
              </w:rPr>
              <w:t xml:space="preserve"> vereinbaren einen Termin</w:t>
            </w:r>
            <w:r>
              <w:rPr>
                <w:b w:val="0"/>
                <w:bCs w:val="0"/>
              </w:rPr>
              <w:t>,</w:t>
            </w:r>
            <w:r w:rsidRPr="00D160F7">
              <w:rPr>
                <w:b w:val="0"/>
                <w:bCs w:val="0"/>
              </w:rPr>
              <w:t xml:space="preserve"> bevor sie </w:t>
            </w:r>
            <w:r>
              <w:rPr>
                <w:b w:val="0"/>
                <w:bCs w:val="0"/>
              </w:rPr>
              <w:t>die Räumlichkeiten der Organisation betreten.</w:t>
            </w:r>
            <w:r w:rsidR="00DD1F9E">
              <w:rPr>
                <w:b w:val="0"/>
                <w:bCs w:val="0"/>
              </w:rPr>
              <w:t xml:space="preserve"> </w:t>
            </w:r>
            <w:r>
              <w:rPr>
                <w:b w:val="0"/>
                <w:bCs w:val="0"/>
              </w:rPr>
              <w:t>Lau</w:t>
            </w:r>
            <w:r w:rsidRPr="00D160F7">
              <w:rPr>
                <w:b w:val="0"/>
                <w:bCs w:val="0"/>
              </w:rPr>
              <w:t>fkundschaft wird vermieden oder reduziert</w:t>
            </w:r>
            <w:r>
              <w:rPr>
                <w:b w:val="0"/>
                <w:bCs w:val="0"/>
              </w:rPr>
              <w:t>.</w:t>
            </w:r>
          </w:p>
        </w:tc>
      </w:tr>
      <w:tr w:rsidR="00D160F7" w14:paraId="458C6B94"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156AF36" w14:textId="498CC9D5" w:rsidR="00D160F7" w:rsidRDefault="00D160F7" w:rsidP="001C730D">
            <w:pPr>
              <w:ind w:left="39"/>
              <w:rPr>
                <w:b w:val="0"/>
                <w:bCs w:val="0"/>
              </w:rPr>
            </w:pPr>
            <w:r w:rsidRPr="00D160F7">
              <w:rPr>
                <w:b w:val="0"/>
                <w:bCs w:val="0"/>
              </w:rPr>
              <w:t>Mitarbeitende halten während Sitzungen, Pausen, in Garderoben und Aufenthaltsräumen Abstand. Um den 2 m Abstand in Sitzungszimmern sicherzustellen ist die totale Anzahl Mitarbeitende auf eine Person pro 4 m2 zu begrenzen. In Sitzungszimmern und Aufenthaltsräumen wird durch Auslassen von Stühlen Abstand gehalten.</w:t>
            </w:r>
            <w:r>
              <w:rPr>
                <w:b w:val="0"/>
                <w:bCs w:val="0"/>
              </w:rPr>
              <w:t xml:space="preserve"> Es wird eine z</w:t>
            </w:r>
            <w:r w:rsidRPr="005E402F">
              <w:rPr>
                <w:b w:val="0"/>
                <w:bCs w:val="0"/>
              </w:rPr>
              <w:t xml:space="preserve">eitlich gestaffelte Benutzung von </w:t>
            </w:r>
            <w:r w:rsidRPr="00D160F7">
              <w:rPr>
                <w:b w:val="0"/>
                <w:bCs w:val="0"/>
              </w:rPr>
              <w:t>Sitzungszimmern</w:t>
            </w:r>
            <w:r>
              <w:rPr>
                <w:b w:val="0"/>
                <w:bCs w:val="0"/>
              </w:rPr>
              <w:t>, Kantinen</w:t>
            </w:r>
            <w:r w:rsidRPr="00D160F7">
              <w:rPr>
                <w:b w:val="0"/>
                <w:bCs w:val="0"/>
              </w:rPr>
              <w:t xml:space="preserve"> und Aufenthaltsräumen </w:t>
            </w:r>
            <w:r w:rsidRPr="005E402F">
              <w:rPr>
                <w:b w:val="0"/>
                <w:bCs w:val="0"/>
              </w:rPr>
              <w:t>ermöglich</w:t>
            </w:r>
            <w:r w:rsidR="005E402F" w:rsidRPr="005E402F">
              <w:rPr>
                <w:b w:val="0"/>
                <w:bCs w:val="0"/>
              </w:rPr>
              <w:t>t. Pausen werden gestaffelt organ</w:t>
            </w:r>
            <w:r w:rsidRPr="005E402F">
              <w:rPr>
                <w:b w:val="0"/>
                <w:bCs w:val="0"/>
              </w:rPr>
              <w:t>isier</w:t>
            </w:r>
            <w:r w:rsidR="005E402F" w:rsidRPr="005E402F">
              <w:rPr>
                <w:b w:val="0"/>
                <w:bCs w:val="0"/>
              </w:rPr>
              <w:t>t.</w:t>
            </w:r>
          </w:p>
        </w:tc>
      </w:tr>
      <w:tr w:rsidR="00D160F7" w14:paraId="61A8CEBD"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0C0DB45" w14:textId="121ED226" w:rsidR="00D160F7" w:rsidRPr="00D160F7" w:rsidRDefault="005E402F" w:rsidP="001C730D">
            <w:pPr>
              <w:ind w:left="39"/>
              <w:rPr>
                <w:b w:val="0"/>
                <w:bCs w:val="0"/>
              </w:rPr>
            </w:pPr>
            <w:r w:rsidRPr="005E402F">
              <w:rPr>
                <w:b w:val="0"/>
                <w:bCs w:val="0"/>
              </w:rPr>
              <w:t>Falls möglich, werden Beratungsgespräche nur auf Vereinbarung angeboten oder digitale Kommunikationswege genutzt (z. B. Telefon, Videotelefonie).</w:t>
            </w:r>
          </w:p>
        </w:tc>
      </w:tr>
      <w:tr w:rsidR="009E427D" w:rsidRPr="009E427D" w14:paraId="72448780"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502AA1B" w14:textId="391A8DF4" w:rsidR="009E427D" w:rsidRPr="009E427D" w:rsidRDefault="009E427D" w:rsidP="001C730D">
            <w:pPr>
              <w:ind w:left="39"/>
              <w:rPr>
                <w:b w:val="0"/>
                <w:bCs w:val="0"/>
              </w:rPr>
            </w:pPr>
            <w:r w:rsidRPr="009E427D">
              <w:rPr>
                <w:b w:val="0"/>
                <w:bCs w:val="0"/>
              </w:rPr>
              <w:t>Freiwillige und Empfänger halten stets einen Abstand von mind. 2 m.</w:t>
            </w:r>
          </w:p>
        </w:tc>
      </w:tr>
    </w:tbl>
    <w:p w14:paraId="4633D17B" w14:textId="77777777" w:rsidR="00D13B1F" w:rsidRDefault="003A5B78" w:rsidP="00D80800">
      <w:pPr>
        <w:pStyle w:val="berschrift2"/>
        <w:ind w:left="-426"/>
      </w:pPr>
      <w:r>
        <w:t>Arbeit mit unvermeidbarer Distanz unter 2</w:t>
      </w:r>
      <w:r w:rsidR="00F75946">
        <w:t> </w:t>
      </w:r>
      <w:r>
        <w:t>m</w:t>
      </w:r>
    </w:p>
    <w:p w14:paraId="4CF8384B" w14:textId="0A7DB3A6" w:rsidR="00D13B1F" w:rsidRDefault="003A5B78" w:rsidP="00D80800">
      <w:pPr>
        <w:ind w:left="-426"/>
      </w:pPr>
      <w:r>
        <w:t>Berücksichtigung spezifische</w:t>
      </w:r>
      <w:r w:rsidR="000D57D6">
        <w:t>r</w:t>
      </w:r>
      <w:r>
        <w:t xml:space="preserve"> Aspekte der Arbeit und </w:t>
      </w:r>
      <w:r w:rsidR="00D160F7">
        <w:t>Einsatz</w:t>
      </w:r>
      <w:r>
        <w:t>situationen</w:t>
      </w:r>
      <w:r w:rsidR="00D160F7">
        <w:t>,</w:t>
      </w:r>
      <w:r>
        <w:t xml:space="preserve"> um den Schutz zu gewährleisten</w:t>
      </w:r>
    </w:p>
    <w:tbl>
      <w:tblPr>
        <w:tblStyle w:val="EinfacheTabelle1"/>
        <w:tblW w:w="9751" w:type="dxa"/>
        <w:tblInd w:w="-572" w:type="dxa"/>
        <w:tblLook w:val="04A0" w:firstRow="1" w:lastRow="0" w:firstColumn="1" w:lastColumn="0" w:noHBand="0" w:noVBand="1"/>
      </w:tblPr>
      <w:tblGrid>
        <w:gridCol w:w="9751"/>
      </w:tblGrid>
      <w:tr w:rsidR="00D160F7" w14:paraId="21C28E85" w14:textId="77777777" w:rsidTr="002721B4">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109E3E23" w14:textId="4517485F" w:rsidR="00D160F7" w:rsidRDefault="009B2656" w:rsidP="002721B4">
            <w:pPr>
              <w:spacing w:after="0"/>
              <w:ind w:left="39"/>
            </w:pPr>
            <w:r>
              <w:t xml:space="preserve">Beispiele für </w:t>
            </w:r>
            <w:r w:rsidR="00D160F7">
              <w:t>Massnahmen</w:t>
            </w:r>
          </w:p>
        </w:tc>
      </w:tr>
      <w:tr w:rsidR="00D160F7" w14:paraId="69C75BC3" w14:textId="77777777" w:rsidTr="002721B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3FE25AEF" w14:textId="7CD6363A" w:rsidR="00D160F7" w:rsidRPr="001D241B" w:rsidRDefault="00716B94" w:rsidP="002721B4">
            <w:pPr>
              <w:ind w:left="39"/>
              <w:rPr>
                <w:b w:val="0"/>
                <w:bCs w:val="0"/>
              </w:rPr>
            </w:pPr>
            <w:r>
              <w:rPr>
                <w:b w:val="0"/>
                <w:bCs w:val="0"/>
              </w:rPr>
              <w:t xml:space="preserve">Personen müssen sich vor und nach jedem Kontakt die Hände mit Wasser und Seife waschen </w:t>
            </w:r>
            <w:r w:rsidRPr="00716B94">
              <w:rPr>
                <w:b w:val="0"/>
                <w:bCs w:val="0"/>
              </w:rPr>
              <w:t>oder mit einem Händedesinfektionsmittel desinfizieren.</w:t>
            </w:r>
          </w:p>
        </w:tc>
      </w:tr>
      <w:tr w:rsidR="00D160F7" w14:paraId="5C4ED9A9" w14:textId="77777777" w:rsidTr="002721B4">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01838FC" w14:textId="1AEA1DDD" w:rsidR="00D160F7" w:rsidRPr="00D80800" w:rsidRDefault="00716B94" w:rsidP="002721B4">
            <w:pPr>
              <w:ind w:left="39"/>
              <w:rPr>
                <w:b w:val="0"/>
                <w:bCs w:val="0"/>
              </w:rPr>
            </w:pPr>
            <w:r>
              <w:rPr>
                <w:b w:val="0"/>
                <w:bCs w:val="0"/>
              </w:rPr>
              <w:t>Unnötiger Körperkontakt wird vermieden (z. B. Händeschütteln).</w:t>
            </w:r>
            <w:r w:rsidR="009E427D">
              <w:rPr>
                <w:b w:val="0"/>
                <w:bCs w:val="0"/>
              </w:rPr>
              <w:t xml:space="preserve"> </w:t>
            </w:r>
          </w:p>
        </w:tc>
      </w:tr>
      <w:tr w:rsidR="009E427D" w14:paraId="591314E1" w14:textId="77777777" w:rsidTr="002721B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6F17B46" w14:textId="47F37B90" w:rsidR="009E427D" w:rsidRDefault="009E427D" w:rsidP="002721B4">
            <w:pPr>
              <w:ind w:left="39"/>
              <w:rPr>
                <w:b w:val="0"/>
                <w:bCs w:val="0"/>
              </w:rPr>
            </w:pPr>
            <w:r>
              <w:rPr>
                <w:b w:val="0"/>
                <w:bCs w:val="0"/>
              </w:rPr>
              <w:t>Freiwillige und Empfänger geben sich nicht die Hand.</w:t>
            </w:r>
          </w:p>
        </w:tc>
      </w:tr>
      <w:tr w:rsidR="00D160F7" w14:paraId="3D15430F" w14:textId="77777777" w:rsidTr="002721B4">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801187C" w14:textId="51A2810B" w:rsidR="00D160F7" w:rsidRPr="00D80800" w:rsidRDefault="00716B94" w:rsidP="002721B4">
            <w:pPr>
              <w:ind w:left="39"/>
              <w:rPr>
                <w:b w:val="0"/>
                <w:bCs w:val="0"/>
              </w:rPr>
            </w:pPr>
            <w:r>
              <w:rPr>
                <w:b w:val="0"/>
                <w:bCs w:val="0"/>
              </w:rPr>
              <w:t>Es werden Schutzhandschuhe und Hygienemasken verwendet.</w:t>
            </w:r>
          </w:p>
        </w:tc>
      </w:tr>
    </w:tbl>
    <w:p w14:paraId="6652C6B7" w14:textId="77777777" w:rsidR="00D160F7" w:rsidRDefault="00D160F7" w:rsidP="00D80800">
      <w:pPr>
        <w:ind w:left="-426"/>
      </w:pPr>
    </w:p>
    <w:p w14:paraId="5435DFF0" w14:textId="77777777" w:rsidR="00D13B1F" w:rsidRDefault="00680CB1" w:rsidP="00D80800">
      <w:pPr>
        <w:pStyle w:val="berschrift1"/>
        <w:ind w:left="-426"/>
        <w:rPr>
          <w:rFonts w:eastAsia="Calibri"/>
        </w:rPr>
      </w:pPr>
      <w:r>
        <w:t>3</w:t>
      </w:r>
      <w:r w:rsidR="007A0960">
        <w:t>.</w:t>
      </w:r>
      <w:r>
        <w:t xml:space="preserve"> </w:t>
      </w:r>
      <w:r w:rsidR="003A5B78">
        <w:t>Reinigung</w:t>
      </w:r>
    </w:p>
    <w:p w14:paraId="31DCD7D9" w14:textId="1A3D1614" w:rsidR="00D13B1F" w:rsidRDefault="003A5B78" w:rsidP="00D80800">
      <w:pPr>
        <w:ind w:left="-426"/>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9751" w:type="dxa"/>
        <w:tblInd w:w="-572" w:type="dxa"/>
        <w:tblLook w:val="04A0" w:firstRow="1" w:lastRow="0" w:firstColumn="1" w:lastColumn="0" w:noHBand="0" w:noVBand="1"/>
      </w:tblPr>
      <w:tblGrid>
        <w:gridCol w:w="9751"/>
      </w:tblGrid>
      <w:tr w:rsidR="009B2656" w14:paraId="69019285"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2011E16B" w14:textId="77777777" w:rsidR="009B2656" w:rsidRDefault="009B2656" w:rsidP="007C4C69">
            <w:pPr>
              <w:spacing w:after="0"/>
              <w:ind w:left="39"/>
            </w:pPr>
            <w:r>
              <w:t>Beispiele für Massnahmen</w:t>
            </w:r>
          </w:p>
        </w:tc>
      </w:tr>
      <w:tr w:rsidR="009B2656" w14:paraId="61658404"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C5EF18C" w14:textId="629F51BC" w:rsidR="009B2656" w:rsidRPr="001D241B" w:rsidRDefault="00716B94" w:rsidP="007C4C69">
            <w:pPr>
              <w:ind w:left="39"/>
              <w:rPr>
                <w:b w:val="0"/>
                <w:bCs w:val="0"/>
              </w:rPr>
            </w:pPr>
            <w:r w:rsidRPr="00716B94">
              <w:rPr>
                <w:b w:val="0"/>
                <w:bCs w:val="0"/>
              </w:rPr>
              <w:t>Oberflächen und Gegenstände (z. B. Arbeitsflächen, Tastaturen, Telefone, Arbeitswerkzeuge, Waschgelegenheiten) werden regelmässig mit einem handelsüblichen Reinigungsmittel gereinigt, besonders bei gemeinsamer Nutzung</w:t>
            </w:r>
            <w:r>
              <w:rPr>
                <w:b w:val="0"/>
                <w:bCs w:val="0"/>
              </w:rPr>
              <w:t>.</w:t>
            </w:r>
          </w:p>
        </w:tc>
      </w:tr>
      <w:tr w:rsidR="009B2656" w:rsidRPr="004F2356" w14:paraId="5518BB36"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0E86668C" w14:textId="2459D834" w:rsidR="009B2656" w:rsidRPr="004F2356" w:rsidRDefault="00716B94" w:rsidP="007C4C69">
            <w:pPr>
              <w:ind w:left="39"/>
              <w:rPr>
                <w:b w:val="0"/>
                <w:bCs w:val="0"/>
              </w:rPr>
            </w:pPr>
            <w:r w:rsidRPr="004F2356">
              <w:rPr>
                <w:b w:val="0"/>
                <w:bCs w:val="0"/>
              </w:rPr>
              <w:lastRenderedPageBreak/>
              <w:t xml:space="preserve">Tassen, Gläser, Geschirr oder Utensilien </w:t>
            </w:r>
            <w:r w:rsidR="004F2356" w:rsidRPr="004F2356">
              <w:rPr>
                <w:b w:val="0"/>
                <w:bCs w:val="0"/>
              </w:rPr>
              <w:t xml:space="preserve">werden </w:t>
            </w:r>
            <w:r w:rsidRPr="004F2356">
              <w:rPr>
                <w:b w:val="0"/>
                <w:bCs w:val="0"/>
              </w:rPr>
              <w:t xml:space="preserve">nicht </w:t>
            </w:r>
            <w:r w:rsidR="004F2356" w:rsidRPr="004F2356">
              <w:rPr>
                <w:b w:val="0"/>
                <w:bCs w:val="0"/>
              </w:rPr>
              <w:t>ge</w:t>
            </w:r>
            <w:r w:rsidRPr="004F2356">
              <w:rPr>
                <w:b w:val="0"/>
                <w:bCs w:val="0"/>
              </w:rPr>
              <w:t>teil</w:t>
            </w:r>
            <w:r w:rsidR="004F2356" w:rsidRPr="004F2356">
              <w:rPr>
                <w:b w:val="0"/>
                <w:bCs w:val="0"/>
              </w:rPr>
              <w:t xml:space="preserve">t. </w:t>
            </w:r>
            <w:r w:rsidRPr="004F2356">
              <w:rPr>
                <w:b w:val="0"/>
                <w:bCs w:val="0"/>
              </w:rPr>
              <w:t xml:space="preserve">Geschirr </w:t>
            </w:r>
            <w:r w:rsidR="004F2356">
              <w:rPr>
                <w:b w:val="0"/>
                <w:bCs w:val="0"/>
              </w:rPr>
              <w:t xml:space="preserve">wird </w:t>
            </w:r>
            <w:r w:rsidRPr="004F2356">
              <w:rPr>
                <w:b w:val="0"/>
                <w:bCs w:val="0"/>
              </w:rPr>
              <w:t xml:space="preserve">nach dem Gebrauch </w:t>
            </w:r>
            <w:r w:rsidR="004F2356" w:rsidRPr="004F2356">
              <w:rPr>
                <w:b w:val="0"/>
                <w:bCs w:val="0"/>
              </w:rPr>
              <w:t xml:space="preserve">vom Benutzer </w:t>
            </w:r>
            <w:r w:rsidRPr="004F2356">
              <w:rPr>
                <w:b w:val="0"/>
                <w:bCs w:val="0"/>
              </w:rPr>
              <w:t xml:space="preserve">mit Wasser und Seife </w:t>
            </w:r>
            <w:r w:rsidR="004F2356" w:rsidRPr="004F2356">
              <w:rPr>
                <w:b w:val="0"/>
                <w:bCs w:val="0"/>
              </w:rPr>
              <w:t>gereinigt.</w:t>
            </w:r>
          </w:p>
        </w:tc>
      </w:tr>
      <w:tr w:rsidR="009B2656" w14:paraId="2555B60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30D2E2DB" w14:textId="34AF1E22" w:rsidR="009B2656" w:rsidRPr="00D80800" w:rsidRDefault="004F2356" w:rsidP="007C4C69">
            <w:pPr>
              <w:ind w:left="39"/>
              <w:rPr>
                <w:b w:val="0"/>
                <w:bCs w:val="0"/>
              </w:rPr>
            </w:pPr>
            <w:r>
              <w:rPr>
                <w:b w:val="0"/>
                <w:bCs w:val="0"/>
              </w:rPr>
              <w:t>Es wird Einweggeschirr verwendet.</w:t>
            </w:r>
          </w:p>
        </w:tc>
      </w:tr>
      <w:tr w:rsidR="004F2356" w14:paraId="13B7E2E0"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6E5AA01" w14:textId="129AE25B" w:rsidR="004F2356" w:rsidRDefault="004F2356" w:rsidP="004F2356">
            <w:pPr>
              <w:ind w:left="39"/>
              <w:rPr>
                <w:b w:val="0"/>
                <w:bCs w:val="0"/>
              </w:rPr>
            </w:pPr>
            <w:r>
              <w:rPr>
                <w:b w:val="0"/>
                <w:bCs w:val="0"/>
              </w:rPr>
              <w:t>Abfall wird fachgerecht entsorgt. Dabei wird das Anfassen vom Abfall vermieden, ausser es werden Handschuhe verwendet. Abfallsäcke werden nicht zusammengedrückt.</w:t>
            </w:r>
          </w:p>
        </w:tc>
      </w:tr>
      <w:tr w:rsidR="004F2356" w14:paraId="2EC326FB"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1A3AA24" w14:textId="36647B92" w:rsidR="004F2356" w:rsidRPr="004F2356" w:rsidRDefault="004F2356" w:rsidP="004F2356">
            <w:pPr>
              <w:ind w:left="39"/>
              <w:rPr>
                <w:b w:val="0"/>
                <w:bCs w:val="0"/>
              </w:rPr>
            </w:pPr>
            <w:r w:rsidRPr="004F2356">
              <w:rPr>
                <w:b w:val="0"/>
                <w:bCs w:val="0"/>
              </w:rPr>
              <w:t>Türgriffe, Liftknöpfe, Treppengeländer, Kaffeemaschinen, Wasserspender und andere Objekte, die oft von mehreren Personen angefasst werden, werden regelmässig gereinigt.</w:t>
            </w:r>
          </w:p>
        </w:tc>
      </w:tr>
      <w:tr w:rsidR="004F2356" w14:paraId="4682B751"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D2318FE" w14:textId="448593FA" w:rsidR="004F2356" w:rsidRPr="004F2356" w:rsidRDefault="004F2356" w:rsidP="004F2356">
            <w:pPr>
              <w:ind w:left="39"/>
              <w:rPr>
                <w:b w:val="0"/>
                <w:bCs w:val="0"/>
              </w:rPr>
            </w:pPr>
            <w:r>
              <w:rPr>
                <w:b w:val="0"/>
                <w:bCs w:val="0"/>
              </w:rPr>
              <w:t xml:space="preserve">WC-Anlagen werden regelmässig </w:t>
            </w:r>
            <w:r w:rsidR="003A5034">
              <w:rPr>
                <w:b w:val="0"/>
                <w:bCs w:val="0"/>
              </w:rPr>
              <w:t xml:space="preserve">(z. B. täglich) </w:t>
            </w:r>
            <w:r>
              <w:rPr>
                <w:b w:val="0"/>
                <w:bCs w:val="0"/>
              </w:rPr>
              <w:t>gereinigt.</w:t>
            </w:r>
          </w:p>
        </w:tc>
      </w:tr>
      <w:tr w:rsidR="004F2356" w14:paraId="276C3976"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3C41126A" w14:textId="11BFFE41" w:rsidR="004F2356" w:rsidRDefault="004F2356" w:rsidP="004F2356">
            <w:pPr>
              <w:ind w:left="39"/>
              <w:rPr>
                <w:b w:val="0"/>
                <w:bCs w:val="0"/>
              </w:rPr>
            </w:pPr>
            <w:r w:rsidRPr="004F2356">
              <w:rPr>
                <w:b w:val="0"/>
                <w:bCs w:val="0"/>
              </w:rPr>
              <w:t>Es wird für einen regelmässigen und ausreichenden Luftaustausch in den Arbeits- und Aufenthaltsräumen gesorgt (z. B. 4 Mal täglich für ca. 10 Minuten lüften).</w:t>
            </w:r>
          </w:p>
        </w:tc>
      </w:tr>
      <w:tr w:rsidR="004F2356" w14:paraId="2255408A"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BDF588F" w14:textId="3D63635C" w:rsidR="004F2356" w:rsidRDefault="004F2356" w:rsidP="004F2356">
            <w:pPr>
              <w:ind w:left="39"/>
              <w:rPr>
                <w:b w:val="0"/>
                <w:bCs w:val="0"/>
              </w:rPr>
            </w:pPr>
            <w:r w:rsidRPr="004F2356">
              <w:rPr>
                <w:b w:val="0"/>
                <w:bCs w:val="0"/>
              </w:rPr>
              <w:t xml:space="preserve">Jede Person verwendet ihre persönliche Arbeitskleidung. </w:t>
            </w:r>
          </w:p>
        </w:tc>
      </w:tr>
    </w:tbl>
    <w:p w14:paraId="3484C62C" w14:textId="77777777" w:rsidR="009B2656" w:rsidRDefault="009B2656" w:rsidP="00D80800">
      <w:pPr>
        <w:ind w:left="-426"/>
        <w:rPr>
          <w:rFonts w:eastAsia="Calibri"/>
        </w:rPr>
      </w:pPr>
    </w:p>
    <w:p w14:paraId="46E1CE3F" w14:textId="77777777" w:rsidR="00680CB1" w:rsidRDefault="00680CB1" w:rsidP="00D80800">
      <w:pPr>
        <w:pStyle w:val="berschrift1"/>
        <w:ind w:left="-426"/>
        <w:rPr>
          <w:lang w:eastAsia="de-CH"/>
        </w:rPr>
      </w:pPr>
      <w:r>
        <w:rPr>
          <w:lang w:eastAsia="de-CH"/>
        </w:rPr>
        <w:t>4</w:t>
      </w:r>
      <w:r w:rsidR="007A0960">
        <w:rPr>
          <w:lang w:eastAsia="de-CH"/>
        </w:rPr>
        <w:t>.</w:t>
      </w:r>
      <w:r>
        <w:rPr>
          <w:lang w:eastAsia="de-CH"/>
        </w:rPr>
        <w:t xml:space="preserve"> Besonders Gefährdete Personen</w:t>
      </w:r>
    </w:p>
    <w:p w14:paraId="5FB229B7" w14:textId="4A3907F2" w:rsidR="00AA5B93" w:rsidRDefault="00AA5B93" w:rsidP="00D80800">
      <w:pPr>
        <w:ind w:left="-426"/>
        <w:rPr>
          <w:lang w:eastAsia="de-CH"/>
        </w:rPr>
      </w:pPr>
      <w:r w:rsidRPr="00AA5B93">
        <w:rPr>
          <w:lang w:eastAsia="de-CH"/>
        </w:rPr>
        <w:t>Angemessener Schutz von besonders gefährdeten Personen</w:t>
      </w:r>
      <w:r>
        <w:rPr>
          <w:lang w:eastAsia="de-CH"/>
        </w:rPr>
        <w:t xml:space="preserve"> </w:t>
      </w:r>
      <w:r w:rsidR="00A62A10" w:rsidRPr="00A62A10">
        <w:rPr>
          <w:lang w:eastAsia="de-CH"/>
        </w:rPr>
        <w:t xml:space="preserve">Risikogruppe (älter als 65 Jahre oder mit Vorerkrankungen s. </w:t>
      </w:r>
      <w:hyperlink r:id="rId14" w:anchor="app6ahref0" w:history="1">
        <w:r w:rsidR="00A62A10" w:rsidRPr="00A62A10">
          <w:rPr>
            <w:rStyle w:val="Hyperlink"/>
            <w:lang w:eastAsia="de-CH"/>
          </w:rPr>
          <w:t>Website des BAG</w:t>
        </w:r>
      </w:hyperlink>
      <w:r w:rsidR="00A62A10" w:rsidRPr="00A62A10">
        <w:rPr>
          <w:lang w:eastAsia="de-CH"/>
        </w:rPr>
        <w:t>)</w:t>
      </w:r>
      <w:r w:rsidR="00A62A10">
        <w:rPr>
          <w:lang w:eastAsia="de-CH"/>
        </w:rPr>
        <w:t xml:space="preserve"> </w:t>
      </w:r>
      <w:r>
        <w:rPr>
          <w:lang w:eastAsia="de-CH"/>
        </w:rPr>
        <w:t>sicherstellen.</w:t>
      </w:r>
    </w:p>
    <w:tbl>
      <w:tblPr>
        <w:tblStyle w:val="EinfacheTabelle1"/>
        <w:tblW w:w="9751" w:type="dxa"/>
        <w:tblInd w:w="-572" w:type="dxa"/>
        <w:tblLook w:val="04A0" w:firstRow="1" w:lastRow="0" w:firstColumn="1" w:lastColumn="0" w:noHBand="0" w:noVBand="1"/>
      </w:tblPr>
      <w:tblGrid>
        <w:gridCol w:w="9751"/>
      </w:tblGrid>
      <w:tr w:rsidR="009B2656" w14:paraId="74B485BD"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5C52EF55" w14:textId="77777777" w:rsidR="009B2656" w:rsidRDefault="009B2656" w:rsidP="007C4C69">
            <w:pPr>
              <w:spacing w:after="0"/>
              <w:ind w:left="39"/>
            </w:pPr>
            <w:r>
              <w:t>Beispiele für Massnahmen</w:t>
            </w:r>
          </w:p>
        </w:tc>
      </w:tr>
      <w:tr w:rsidR="009B2656" w14:paraId="3CAF1973"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C7B9926" w14:textId="5B343A67" w:rsidR="009B2656" w:rsidRPr="001D241B" w:rsidRDefault="004F2356" w:rsidP="007C4C69">
            <w:pPr>
              <w:ind w:left="39"/>
              <w:rPr>
                <w:b w:val="0"/>
                <w:bCs w:val="0"/>
              </w:rPr>
            </w:pPr>
            <w:r w:rsidRPr="004F2356">
              <w:rPr>
                <w:b w:val="0"/>
                <w:bCs w:val="0"/>
              </w:rPr>
              <w:t>Arbeitsverpflichtungen können von zu Hause aus erfüllt werden. Evtl. kann Ersatzarbeit in Abweichung vo</w:t>
            </w:r>
            <w:r w:rsidR="00DD1F9E">
              <w:rPr>
                <w:b w:val="0"/>
                <w:bCs w:val="0"/>
              </w:rPr>
              <w:t xml:space="preserve">n der Einsatzvereinbarung </w:t>
            </w:r>
            <w:r w:rsidRPr="004F2356">
              <w:rPr>
                <w:b w:val="0"/>
                <w:bCs w:val="0"/>
              </w:rPr>
              <w:t xml:space="preserve">geleistet werden.  </w:t>
            </w:r>
          </w:p>
        </w:tc>
      </w:tr>
      <w:tr w:rsidR="009B2656" w:rsidRPr="00F46836" w14:paraId="002249ED"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4703808" w14:textId="5FD8D864" w:rsidR="009B2656" w:rsidRPr="00F46836" w:rsidRDefault="004F2356" w:rsidP="007C4C69">
            <w:pPr>
              <w:ind w:left="39"/>
              <w:rPr>
                <w:b w:val="0"/>
                <w:bCs w:val="0"/>
              </w:rPr>
            </w:pPr>
            <w:r w:rsidRPr="003D344C">
              <w:rPr>
                <w:b w:val="0"/>
                <w:bCs w:val="0"/>
              </w:rPr>
              <w:t xml:space="preserve">Ist aus betrieblichen Gründen die Präsenz </w:t>
            </w:r>
            <w:r w:rsidRPr="00F46836">
              <w:rPr>
                <w:b w:val="0"/>
                <w:bCs w:val="0"/>
              </w:rPr>
              <w:t>von Personen, die zur Gruppe der</w:t>
            </w:r>
            <w:r w:rsidRPr="003D344C">
              <w:rPr>
                <w:b w:val="0"/>
                <w:bCs w:val="0"/>
              </w:rPr>
              <w:t xml:space="preserve"> besonders gefährdete</w:t>
            </w:r>
            <w:r w:rsidRPr="00F46836">
              <w:rPr>
                <w:b w:val="0"/>
                <w:bCs w:val="0"/>
              </w:rPr>
              <w:t>n Personen gehören,</w:t>
            </w:r>
            <w:r w:rsidRPr="003D344C">
              <w:rPr>
                <w:b w:val="0"/>
                <w:bCs w:val="0"/>
              </w:rPr>
              <w:t xml:space="preserve"> vor Ort unabdingbar</w:t>
            </w:r>
            <w:r w:rsidRPr="00F46836">
              <w:rPr>
                <w:b w:val="0"/>
                <w:bCs w:val="0"/>
              </w:rPr>
              <w:t xml:space="preserve">, so </w:t>
            </w:r>
            <w:r w:rsidR="00F46836" w:rsidRPr="00F46836">
              <w:rPr>
                <w:b w:val="0"/>
                <w:bCs w:val="0"/>
              </w:rPr>
              <w:t>wird</w:t>
            </w:r>
            <w:r w:rsidRPr="00F46836">
              <w:rPr>
                <w:b w:val="0"/>
                <w:bCs w:val="0"/>
              </w:rPr>
              <w:t xml:space="preserve"> ein klar abgegrenzter Arbeitsbereich mit 2 m Abstand zu anderen Personen ein</w:t>
            </w:r>
            <w:r w:rsidR="00F46836" w:rsidRPr="00F46836">
              <w:rPr>
                <w:b w:val="0"/>
                <w:bCs w:val="0"/>
              </w:rPr>
              <w:t>ge</w:t>
            </w:r>
            <w:r w:rsidRPr="00F46836">
              <w:rPr>
                <w:b w:val="0"/>
                <w:bCs w:val="0"/>
              </w:rPr>
              <w:t>richte</w:t>
            </w:r>
            <w:r w:rsidR="00F46836" w:rsidRPr="00F46836">
              <w:rPr>
                <w:b w:val="0"/>
                <w:bCs w:val="0"/>
              </w:rPr>
              <w:t>t und es</w:t>
            </w:r>
            <w:r w:rsidR="00F46836">
              <w:rPr>
                <w:b w:val="0"/>
                <w:bCs w:val="0"/>
              </w:rPr>
              <w:t xml:space="preserve"> </w:t>
            </w:r>
            <w:r w:rsidR="00F46836" w:rsidRPr="003D344C">
              <w:rPr>
                <w:b w:val="0"/>
                <w:bCs w:val="0"/>
              </w:rPr>
              <w:t>werden angemessene Schutzmassnahmen nach dem STOP-Prinzip ergriffen (Substitution, technische Massnahmen, organisatorische Massnahmen, persönliche Schutzausrüstung).</w:t>
            </w:r>
          </w:p>
        </w:tc>
      </w:tr>
      <w:tr w:rsidR="009B2656" w14:paraId="043F94FD"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3E7AB35C" w14:textId="373B2A42" w:rsidR="009B2656" w:rsidRPr="00D80800" w:rsidRDefault="004F2356" w:rsidP="007C4C69">
            <w:pPr>
              <w:ind w:left="39"/>
              <w:rPr>
                <w:b w:val="0"/>
                <w:bCs w:val="0"/>
              </w:rPr>
            </w:pPr>
            <w:r>
              <w:rPr>
                <w:b w:val="0"/>
                <w:bCs w:val="0"/>
              </w:rPr>
              <w:t>B</w:t>
            </w:r>
            <w:r w:rsidRPr="00F338F7">
              <w:rPr>
                <w:b w:val="0"/>
                <w:bCs w:val="0"/>
              </w:rPr>
              <w:t>esonders gefährdete</w:t>
            </w:r>
            <w:r>
              <w:rPr>
                <w:b w:val="0"/>
                <w:bCs w:val="0"/>
              </w:rPr>
              <w:t>n</w:t>
            </w:r>
            <w:r w:rsidRPr="00F338F7">
              <w:rPr>
                <w:b w:val="0"/>
                <w:bCs w:val="0"/>
              </w:rPr>
              <w:t xml:space="preserve"> </w:t>
            </w:r>
            <w:r w:rsidRPr="007E154B">
              <w:rPr>
                <w:b w:val="0"/>
                <w:bCs w:val="0"/>
              </w:rPr>
              <w:t xml:space="preserve">Personen </w:t>
            </w:r>
            <w:r>
              <w:rPr>
                <w:b w:val="0"/>
                <w:bCs w:val="0"/>
              </w:rPr>
              <w:t xml:space="preserve">wird </w:t>
            </w:r>
            <w:r w:rsidRPr="007E154B">
              <w:rPr>
                <w:b w:val="0"/>
                <w:bCs w:val="0"/>
              </w:rPr>
              <w:t>eine</w:t>
            </w:r>
            <w:r>
              <w:rPr>
                <w:b w:val="0"/>
                <w:bCs w:val="0"/>
              </w:rPr>
              <w:t xml:space="preserve"> </w:t>
            </w:r>
            <w:r w:rsidRPr="007E154B">
              <w:rPr>
                <w:b w:val="0"/>
                <w:bCs w:val="0"/>
              </w:rPr>
              <w:t xml:space="preserve">Beratung </w:t>
            </w:r>
            <w:r>
              <w:rPr>
                <w:b w:val="0"/>
                <w:bCs w:val="0"/>
              </w:rPr>
              <w:t xml:space="preserve">per </w:t>
            </w:r>
            <w:r w:rsidRPr="007E154B">
              <w:rPr>
                <w:b w:val="0"/>
                <w:bCs w:val="0"/>
              </w:rPr>
              <w:t>Telefon</w:t>
            </w:r>
            <w:r>
              <w:rPr>
                <w:b w:val="0"/>
                <w:bCs w:val="0"/>
              </w:rPr>
              <w:t xml:space="preserve"> oder</w:t>
            </w:r>
            <w:r w:rsidRPr="007E154B">
              <w:rPr>
                <w:b w:val="0"/>
                <w:bCs w:val="0"/>
              </w:rPr>
              <w:t xml:space="preserve"> Video</w:t>
            </w:r>
            <w:r>
              <w:rPr>
                <w:b w:val="0"/>
                <w:bCs w:val="0"/>
              </w:rPr>
              <w:t xml:space="preserve">telefonie </w:t>
            </w:r>
            <w:r w:rsidRPr="007E154B">
              <w:rPr>
                <w:b w:val="0"/>
                <w:bCs w:val="0"/>
              </w:rPr>
              <w:t xml:space="preserve">empfohlen. </w:t>
            </w:r>
            <w:r w:rsidRPr="00F338F7">
              <w:rPr>
                <w:b w:val="0"/>
                <w:bCs w:val="0"/>
              </w:rPr>
              <w:t>Für besonders gefährdete Personen</w:t>
            </w:r>
            <w:r>
              <w:rPr>
                <w:b w:val="0"/>
                <w:bCs w:val="0"/>
              </w:rPr>
              <w:t>, die ausdrücklich eine persönliche Beratung vor Ort wünschen,</w:t>
            </w:r>
            <w:r w:rsidRPr="00F338F7">
              <w:rPr>
                <w:b w:val="0"/>
                <w:bCs w:val="0"/>
              </w:rPr>
              <w:t xml:space="preserve"> stehen Hygienemasken </w:t>
            </w:r>
            <w:r w:rsidR="00F46836">
              <w:rPr>
                <w:b w:val="0"/>
                <w:bCs w:val="0"/>
              </w:rPr>
              <w:t xml:space="preserve">und Schutzhandschuhe </w:t>
            </w:r>
            <w:r w:rsidRPr="00F338F7">
              <w:rPr>
                <w:b w:val="0"/>
                <w:bCs w:val="0"/>
              </w:rPr>
              <w:t>zur Verfügung, welche bei Bedarf verwendet werden können.</w:t>
            </w:r>
          </w:p>
        </w:tc>
      </w:tr>
      <w:tr w:rsidR="009E427D" w14:paraId="11F4ED8B"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778D7A1" w14:textId="5D99B88E" w:rsidR="009E427D" w:rsidRDefault="009E427D" w:rsidP="007C4C69">
            <w:pPr>
              <w:ind w:left="39"/>
              <w:rPr>
                <w:b w:val="0"/>
                <w:bCs w:val="0"/>
              </w:rPr>
            </w:pPr>
            <w:r>
              <w:rPr>
                <w:b w:val="0"/>
                <w:bCs w:val="0"/>
              </w:rPr>
              <w:t xml:space="preserve">Besonders gefährdete Personen </w:t>
            </w:r>
            <w:r w:rsidR="00CD5431">
              <w:rPr>
                <w:b w:val="0"/>
                <w:bCs w:val="0"/>
              </w:rPr>
              <w:t>können keine Einsätze leisten</w:t>
            </w:r>
            <w:r w:rsidR="00EC7996">
              <w:rPr>
                <w:b w:val="0"/>
                <w:bCs w:val="0"/>
              </w:rPr>
              <w:t>, wenn die Einsatzorganisation keine sicheren Einsätze gewährleisten kann</w:t>
            </w:r>
            <w:r>
              <w:rPr>
                <w:b w:val="0"/>
                <w:bCs w:val="0"/>
              </w:rPr>
              <w:t>.</w:t>
            </w:r>
          </w:p>
        </w:tc>
      </w:tr>
    </w:tbl>
    <w:p w14:paraId="2D430A3A" w14:textId="77777777" w:rsidR="009B2656" w:rsidRPr="00AA5B93" w:rsidRDefault="009B2656" w:rsidP="00D80800">
      <w:pPr>
        <w:ind w:left="-426"/>
        <w:rPr>
          <w:lang w:eastAsia="de-CH"/>
        </w:rPr>
      </w:pPr>
    </w:p>
    <w:p w14:paraId="5EA538F4" w14:textId="77777777" w:rsidR="00680CB1" w:rsidRDefault="00680CB1" w:rsidP="00D80800">
      <w:pPr>
        <w:pStyle w:val="berschrift1"/>
        <w:ind w:left="-426"/>
        <w:rPr>
          <w:bCs w:val="0"/>
          <w:caps w:val="0"/>
        </w:rPr>
      </w:pPr>
      <w:r>
        <w:t>5</w:t>
      </w:r>
      <w:r w:rsidR="007A0960">
        <w:t>.</w:t>
      </w:r>
      <w:r>
        <w:t xml:space="preserve"> </w:t>
      </w:r>
      <w:r w:rsidRPr="00443951">
        <w:t>COVID-19</w:t>
      </w:r>
      <w:r w:rsidR="00F75946">
        <w:noBreakHyphen/>
      </w:r>
      <w:r>
        <w:rPr>
          <w:bCs w:val="0"/>
          <w:caps w:val="0"/>
        </w:rPr>
        <w:t>ER</w:t>
      </w:r>
      <w:r w:rsidRPr="00443951">
        <w:t>Krank</w:t>
      </w:r>
      <w:r>
        <w:rPr>
          <w:bCs w:val="0"/>
          <w:caps w:val="0"/>
        </w:rPr>
        <w:t>T</w:t>
      </w:r>
      <w:r w:rsidRPr="00443951">
        <w:t xml:space="preserve">e </w:t>
      </w:r>
      <w:r>
        <w:rPr>
          <w:bCs w:val="0"/>
          <w:caps w:val="0"/>
        </w:rPr>
        <w:t>AM ARBEITSPLATZ</w:t>
      </w:r>
    </w:p>
    <w:p w14:paraId="0386C39C" w14:textId="331543E7" w:rsidR="00AA5B93" w:rsidRDefault="00AA5B93" w:rsidP="00D80800">
      <w:pPr>
        <w:ind w:left="-426"/>
      </w:pPr>
      <w:r w:rsidRPr="00AA5B93">
        <w:t xml:space="preserve">Kranke mit </w:t>
      </w:r>
      <w:r w:rsidR="00E21290">
        <w:t>Hygienem</w:t>
      </w:r>
      <w:r w:rsidRPr="00AA5B93">
        <w:t xml:space="preserve">aske nach Hause schicken und </w:t>
      </w:r>
      <w:r w:rsidR="00746E9E">
        <w:t>informieren</w:t>
      </w:r>
      <w:r w:rsidRPr="00AA5B93">
        <w:t xml:space="preserve">, </w:t>
      </w:r>
      <w:r>
        <w:t>d</w:t>
      </w:r>
      <w:r w:rsidRPr="00AA5B93">
        <w:t xml:space="preserve">ie </w:t>
      </w:r>
      <w:r w:rsidR="00746E9E">
        <w:t>Anweisungen zur Isolation gemäss</w:t>
      </w:r>
      <w:r w:rsidR="00005039">
        <w:t xml:space="preserve"> </w:t>
      </w:r>
      <w:r w:rsidRPr="00AA5B93">
        <w:t>BAG zu befolgen</w:t>
      </w:r>
      <w:r w:rsidR="00426CD3">
        <w:t xml:space="preserve"> (</w:t>
      </w:r>
      <w:r w:rsidR="001F1691">
        <w:t xml:space="preserve">vgl. </w:t>
      </w:r>
      <w:hyperlink r:id="rId15" w:history="1">
        <w:r w:rsidR="001F1691" w:rsidRPr="00D80800">
          <w:t>www.bag.admin.ch/isolation-und-quarantaene</w:t>
        </w:r>
      </w:hyperlink>
      <w:r w:rsidR="00426CD3">
        <w:t>).</w:t>
      </w:r>
    </w:p>
    <w:tbl>
      <w:tblPr>
        <w:tblStyle w:val="EinfacheTabelle1"/>
        <w:tblW w:w="9751" w:type="dxa"/>
        <w:tblInd w:w="-572" w:type="dxa"/>
        <w:tblLook w:val="04A0" w:firstRow="1" w:lastRow="0" w:firstColumn="1" w:lastColumn="0" w:noHBand="0" w:noVBand="1"/>
      </w:tblPr>
      <w:tblGrid>
        <w:gridCol w:w="9751"/>
      </w:tblGrid>
      <w:tr w:rsidR="009B2656" w14:paraId="276427BC"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1CA6003F" w14:textId="77777777" w:rsidR="009B2656" w:rsidRDefault="009B2656" w:rsidP="007C4C69">
            <w:pPr>
              <w:spacing w:after="0"/>
              <w:ind w:left="39"/>
            </w:pPr>
            <w:r>
              <w:t>Beispiele für Massnahmen</w:t>
            </w:r>
          </w:p>
        </w:tc>
      </w:tr>
      <w:tr w:rsidR="009B2656" w14:paraId="07115FF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8552FA3" w14:textId="4A1995AE" w:rsidR="009B2656" w:rsidRPr="001D241B" w:rsidRDefault="00950092" w:rsidP="007C4C69">
            <w:pPr>
              <w:ind w:left="39"/>
              <w:rPr>
                <w:b w:val="0"/>
                <w:bCs w:val="0"/>
              </w:rPr>
            </w:pPr>
            <w:r w:rsidRPr="00F338F7">
              <w:rPr>
                <w:b w:val="0"/>
                <w:bCs w:val="0"/>
              </w:rPr>
              <w:t xml:space="preserve">Covid-19-erkrankte </w:t>
            </w:r>
            <w:r>
              <w:rPr>
                <w:b w:val="0"/>
                <w:bCs w:val="0"/>
              </w:rPr>
              <w:t>Personen</w:t>
            </w:r>
            <w:r w:rsidRPr="00F338F7">
              <w:rPr>
                <w:b w:val="0"/>
                <w:bCs w:val="0"/>
              </w:rPr>
              <w:t xml:space="preserve"> </w:t>
            </w:r>
            <w:r>
              <w:rPr>
                <w:b w:val="0"/>
                <w:bCs w:val="0"/>
              </w:rPr>
              <w:t>dürfen die Organisation nicht betreten und werden angewiesen, die (Selbst-) Isolation gemäss BAG zu befolgen.</w:t>
            </w:r>
          </w:p>
        </w:tc>
      </w:tr>
      <w:tr w:rsidR="00950092" w14:paraId="3CF521E5"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3EC57E8" w14:textId="6A16A7B2" w:rsidR="00950092" w:rsidRPr="00950092" w:rsidRDefault="00950092" w:rsidP="007C4C69">
            <w:pPr>
              <w:ind w:left="39"/>
              <w:rPr>
                <w:b w:val="0"/>
                <w:bCs w:val="0"/>
              </w:rPr>
            </w:pPr>
            <w:r w:rsidRPr="00950092">
              <w:rPr>
                <w:b w:val="0"/>
                <w:bCs w:val="0"/>
              </w:rPr>
              <w:t xml:space="preserve">Keine kranken </w:t>
            </w:r>
            <w:r w:rsidR="00DD1F9E">
              <w:rPr>
                <w:b w:val="0"/>
                <w:bCs w:val="0"/>
              </w:rPr>
              <w:t>Freiwillige</w:t>
            </w:r>
            <w:r w:rsidRPr="00950092">
              <w:rPr>
                <w:b w:val="0"/>
                <w:bCs w:val="0"/>
              </w:rPr>
              <w:t xml:space="preserve"> arbeiten lassen und sofort nach Hause schicken.</w:t>
            </w:r>
          </w:p>
        </w:tc>
      </w:tr>
    </w:tbl>
    <w:p w14:paraId="5F9B10F2" w14:textId="77777777" w:rsidR="009B2656" w:rsidRPr="00AA5B93" w:rsidRDefault="009B2656" w:rsidP="00D80800">
      <w:pPr>
        <w:ind w:left="-426"/>
      </w:pPr>
    </w:p>
    <w:p w14:paraId="2C0FFC9B" w14:textId="77777777" w:rsidR="00680CB1" w:rsidRDefault="00680CB1" w:rsidP="00D80800">
      <w:pPr>
        <w:pStyle w:val="berschrift1"/>
        <w:ind w:left="-426"/>
        <w:rPr>
          <w:rFonts w:eastAsia="Calibri"/>
        </w:rPr>
      </w:pPr>
      <w:r>
        <w:t>6</w:t>
      </w:r>
      <w:r w:rsidR="007A0960">
        <w:t>.</w:t>
      </w:r>
      <w:r>
        <w:t xml:space="preserve"> Besondere Arbeitssituationen</w:t>
      </w:r>
    </w:p>
    <w:p w14:paraId="7C5A8D30" w14:textId="40A387B1" w:rsidR="00680CB1" w:rsidRDefault="00680CB1" w:rsidP="00D80800">
      <w:pPr>
        <w:ind w:left="-426"/>
        <w:rPr>
          <w:rFonts w:eastAsia="Calibri"/>
        </w:rPr>
      </w:pPr>
      <w:r>
        <w:rPr>
          <w:rFonts w:eastAsia="Calibri"/>
        </w:rPr>
        <w:t>Berücksichtigung spezifische</w:t>
      </w:r>
      <w:r w:rsidR="000D57D6">
        <w:rPr>
          <w:rFonts w:eastAsia="Calibri"/>
        </w:rPr>
        <w:t>r</w:t>
      </w:r>
      <w:r>
        <w:rPr>
          <w:rFonts w:eastAsia="Calibri"/>
        </w:rPr>
        <w:t xml:space="preserve"> Aspekte der Arbeit und </w:t>
      </w:r>
      <w:r w:rsidR="00F85320">
        <w:rPr>
          <w:rFonts w:eastAsia="Calibri"/>
        </w:rPr>
        <w:t>Einsatz</w:t>
      </w:r>
      <w:r>
        <w:rPr>
          <w:rFonts w:eastAsia="Calibri"/>
        </w:rPr>
        <w:t>situationen</w:t>
      </w:r>
      <w:r w:rsidR="000D57D6">
        <w:rPr>
          <w:rFonts w:eastAsia="Calibri"/>
        </w:rPr>
        <w:t>,</w:t>
      </w:r>
      <w:r>
        <w:rPr>
          <w:rFonts w:eastAsia="Calibri"/>
        </w:rPr>
        <w:t xml:space="preserve"> um den Schutz zu gewährleisten</w:t>
      </w:r>
      <w:r w:rsidR="00AA5B93">
        <w:rPr>
          <w:rFonts w:eastAsia="Calibri"/>
        </w:rPr>
        <w:t>.</w:t>
      </w:r>
    </w:p>
    <w:tbl>
      <w:tblPr>
        <w:tblStyle w:val="EinfacheTabelle1"/>
        <w:tblW w:w="9751" w:type="dxa"/>
        <w:tblInd w:w="-572" w:type="dxa"/>
        <w:tblLook w:val="04A0" w:firstRow="1" w:lastRow="0" w:firstColumn="1" w:lastColumn="0" w:noHBand="0" w:noVBand="1"/>
      </w:tblPr>
      <w:tblGrid>
        <w:gridCol w:w="9751"/>
      </w:tblGrid>
      <w:tr w:rsidR="009B2656" w14:paraId="78F920CE"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4A3BF37F" w14:textId="77777777" w:rsidR="009B2656" w:rsidRDefault="009B2656" w:rsidP="007C4C69">
            <w:pPr>
              <w:spacing w:after="0"/>
              <w:ind w:left="39"/>
            </w:pPr>
            <w:r>
              <w:t>Beispiele für Massnahmen</w:t>
            </w:r>
          </w:p>
        </w:tc>
      </w:tr>
      <w:tr w:rsidR="009B2656" w14:paraId="45413528"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086C7E98" w14:textId="3AE2ACA7" w:rsidR="009B2656" w:rsidRPr="001D241B" w:rsidRDefault="00950092" w:rsidP="007C4C69">
            <w:pPr>
              <w:ind w:left="39"/>
              <w:rPr>
                <w:b w:val="0"/>
                <w:bCs w:val="0"/>
              </w:rPr>
            </w:pPr>
            <w:r>
              <w:rPr>
                <w:b w:val="0"/>
                <w:bCs w:val="0"/>
              </w:rPr>
              <w:lastRenderedPageBreak/>
              <w:t>Alle Personen in der Organisation werden im Umgang mit dem Schutzmaterial geschult.</w:t>
            </w:r>
          </w:p>
        </w:tc>
      </w:tr>
      <w:tr w:rsidR="009B2656" w14:paraId="4B460F78"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1A11240" w14:textId="34D7EE6B" w:rsidR="009B2656" w:rsidRPr="00D80800" w:rsidRDefault="00D37C69" w:rsidP="007C4C69">
            <w:pPr>
              <w:ind w:left="39"/>
              <w:rPr>
                <w:b w:val="0"/>
                <w:bCs w:val="0"/>
              </w:rPr>
            </w:pPr>
            <w:r>
              <w:rPr>
                <w:b w:val="0"/>
                <w:bCs w:val="0"/>
              </w:rPr>
              <w:t>Wiederverwendbare Gegenstände werden korrekt desinfiziert.</w:t>
            </w:r>
          </w:p>
        </w:tc>
      </w:tr>
      <w:tr w:rsidR="009B2656" w14:paraId="0E230F11"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9CC4FED" w14:textId="0665C6A6" w:rsidR="009B2656" w:rsidRPr="00D80800" w:rsidRDefault="00D37C69" w:rsidP="007C4C69">
            <w:pPr>
              <w:ind w:left="39"/>
              <w:rPr>
                <w:b w:val="0"/>
                <w:bCs w:val="0"/>
              </w:rPr>
            </w:pPr>
            <w:r>
              <w:rPr>
                <w:b w:val="0"/>
                <w:bCs w:val="0"/>
              </w:rPr>
              <w:t>Alle genannten Massnahmen können auch beim Kundenkontakt zu Hause berücksichtigt werden.</w:t>
            </w:r>
          </w:p>
        </w:tc>
      </w:tr>
      <w:tr w:rsidR="00F85320" w14:paraId="2D7EE704"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134B135" w14:textId="61F27A21" w:rsidR="00F85320" w:rsidRDefault="00F85320" w:rsidP="007C4C69">
            <w:pPr>
              <w:ind w:left="39"/>
              <w:rPr>
                <w:b w:val="0"/>
                <w:bCs w:val="0"/>
              </w:rPr>
            </w:pPr>
            <w:r w:rsidRPr="00F85320">
              <w:rPr>
                <w:b w:val="0"/>
                <w:bCs w:val="0"/>
              </w:rPr>
              <w:t xml:space="preserve">Tröpfcheninfektionen werden durch die Verwendung von Schutzscheiben (z. B. aus Acrylglas) verringert. </w:t>
            </w:r>
          </w:p>
        </w:tc>
      </w:tr>
    </w:tbl>
    <w:p w14:paraId="4BB2BC8A" w14:textId="77777777" w:rsidR="009B2656" w:rsidRPr="00EC7996" w:rsidRDefault="009B2656" w:rsidP="00D80800">
      <w:pPr>
        <w:ind w:left="-426"/>
        <w:rPr>
          <w:rFonts w:eastAsia="Calibri"/>
          <w:sz w:val="12"/>
          <w:szCs w:val="16"/>
        </w:rPr>
      </w:pPr>
    </w:p>
    <w:p w14:paraId="06257C17" w14:textId="77777777" w:rsidR="00D13B1F" w:rsidRDefault="00680CB1" w:rsidP="00D80800">
      <w:pPr>
        <w:pStyle w:val="berschrift1"/>
        <w:ind w:left="-426"/>
        <w:rPr>
          <w:rFonts w:eastAsia="Calibri"/>
        </w:rPr>
      </w:pPr>
      <w:r>
        <w:rPr>
          <w:lang w:eastAsia="de-CH"/>
        </w:rPr>
        <w:t>7</w:t>
      </w:r>
      <w:r w:rsidR="007A0960">
        <w:rPr>
          <w:lang w:eastAsia="de-CH"/>
        </w:rPr>
        <w:t>.</w:t>
      </w:r>
      <w:r>
        <w:rPr>
          <w:lang w:eastAsia="de-CH"/>
        </w:rPr>
        <w:t xml:space="preserve"> </w:t>
      </w:r>
      <w:r w:rsidR="003A5B78">
        <w:rPr>
          <w:lang w:eastAsia="de-CH"/>
        </w:rPr>
        <w:t>Information</w:t>
      </w:r>
    </w:p>
    <w:p w14:paraId="671644F0" w14:textId="448C734C" w:rsidR="00AA5B93" w:rsidRDefault="00AA5B93" w:rsidP="00D80800">
      <w:pPr>
        <w:ind w:left="-426"/>
      </w:pPr>
      <w:r>
        <w:t>Information der Mitarbeitenden und andere</w:t>
      </w:r>
      <w:r w:rsidR="005A0238">
        <w:t>r</w:t>
      </w:r>
      <w:r>
        <w:t xml:space="preserve"> betroffene</w:t>
      </w:r>
      <w:r w:rsidR="005A0238">
        <w:t>r</w:t>
      </w:r>
      <w:r>
        <w:t xml:space="preserve"> Personen über die Vorgaben und Massnahmen.</w:t>
      </w:r>
    </w:p>
    <w:tbl>
      <w:tblPr>
        <w:tblStyle w:val="EinfacheTabelle1"/>
        <w:tblW w:w="9751" w:type="dxa"/>
        <w:tblInd w:w="-572" w:type="dxa"/>
        <w:tblLook w:val="04A0" w:firstRow="1" w:lastRow="0" w:firstColumn="1" w:lastColumn="0" w:noHBand="0" w:noVBand="1"/>
      </w:tblPr>
      <w:tblGrid>
        <w:gridCol w:w="9751"/>
      </w:tblGrid>
      <w:tr w:rsidR="009B2656" w14:paraId="610DB20B"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7205BC17" w14:textId="77777777" w:rsidR="009B2656" w:rsidRDefault="009B2656" w:rsidP="007C4C69">
            <w:pPr>
              <w:spacing w:after="0"/>
              <w:ind w:left="39"/>
            </w:pPr>
            <w:r>
              <w:t>Beispiele für Massnahmen</w:t>
            </w:r>
          </w:p>
        </w:tc>
      </w:tr>
      <w:tr w:rsidR="009B2656" w14:paraId="3710AA69"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5743B37" w14:textId="35FF9C92" w:rsidR="009B2656" w:rsidRPr="001D241B" w:rsidRDefault="00F85320" w:rsidP="007C4C69">
            <w:pPr>
              <w:ind w:left="39"/>
              <w:rPr>
                <w:b w:val="0"/>
                <w:bCs w:val="0"/>
              </w:rPr>
            </w:pPr>
            <w:r>
              <w:rPr>
                <w:b w:val="0"/>
                <w:bCs w:val="0"/>
              </w:rPr>
              <w:t>Bei jedem Eingang informiert ein Aushang über die Schutzmassnahmen des BAG.</w:t>
            </w:r>
          </w:p>
        </w:tc>
      </w:tr>
      <w:tr w:rsidR="00F85320" w14:paraId="12ABEBD3"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5665A89" w14:textId="280FCD92" w:rsidR="00F85320" w:rsidRPr="00D80800" w:rsidRDefault="00F85320" w:rsidP="00F85320">
            <w:pPr>
              <w:ind w:left="39"/>
              <w:rPr>
                <w:b w:val="0"/>
                <w:bCs w:val="0"/>
              </w:rPr>
            </w:pPr>
            <w:r>
              <w:rPr>
                <w:b w:val="0"/>
                <w:bCs w:val="0"/>
              </w:rPr>
              <w:t>Besucher erhalten vorgängig ein Merkblatt zugeschickt, welche Massnahmen für den Aufenthalt in der Organisation zu beachten sind.</w:t>
            </w:r>
          </w:p>
        </w:tc>
      </w:tr>
      <w:tr w:rsidR="005F3146" w:rsidRPr="005F3146" w14:paraId="555ABFBB"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D9FC523" w14:textId="6186F01F" w:rsidR="005F3146" w:rsidRPr="005F3146" w:rsidRDefault="005F3146" w:rsidP="00F85320">
            <w:pPr>
              <w:ind w:left="39"/>
              <w:rPr>
                <w:b w:val="0"/>
                <w:bCs w:val="0"/>
              </w:rPr>
            </w:pPr>
            <w:r w:rsidRPr="005F3146">
              <w:rPr>
                <w:b w:val="0"/>
                <w:bCs w:val="0"/>
              </w:rPr>
              <w:t>Freiwillige erhalten vorgängig ein Merkblatt zugeschickt, welche Massnahmen für ihren Einsatz zu beachten sind.</w:t>
            </w:r>
          </w:p>
        </w:tc>
      </w:tr>
      <w:tr w:rsidR="005F3146" w:rsidRPr="005F3146" w14:paraId="7F5488F4"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B582370" w14:textId="18BBB187" w:rsidR="005F3146" w:rsidRPr="005F3146" w:rsidRDefault="005F3146" w:rsidP="00F85320">
            <w:pPr>
              <w:ind w:left="39"/>
              <w:rPr>
                <w:b w:val="0"/>
                <w:bCs w:val="0"/>
              </w:rPr>
            </w:pPr>
            <w:r w:rsidRPr="005F3146">
              <w:rPr>
                <w:b w:val="0"/>
                <w:bCs w:val="0"/>
              </w:rPr>
              <w:t>Empfänger erhalten vorgängig ein Merkblatt zugeschickt, welche Massnahmen in der Organisation gelten.</w:t>
            </w:r>
          </w:p>
        </w:tc>
      </w:tr>
      <w:tr w:rsidR="005F3146" w:rsidRPr="005F3146" w14:paraId="56E17C89"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F143FD4" w14:textId="7E028277" w:rsidR="005F3146" w:rsidRPr="005F3146" w:rsidRDefault="005F3146" w:rsidP="005F3146">
            <w:pPr>
              <w:rPr>
                <w:b w:val="0"/>
                <w:bCs w:val="0"/>
              </w:rPr>
            </w:pPr>
            <w:r w:rsidRPr="005F3146">
              <w:rPr>
                <w:b w:val="0"/>
                <w:bCs w:val="0"/>
              </w:rPr>
              <w:t>Information</w:t>
            </w:r>
            <w:r w:rsidR="00DD1F9E">
              <w:rPr>
                <w:b w:val="0"/>
                <w:bCs w:val="0"/>
              </w:rPr>
              <w:t>en werden</w:t>
            </w:r>
            <w:r w:rsidRPr="005F3146">
              <w:rPr>
                <w:b w:val="0"/>
                <w:bCs w:val="0"/>
              </w:rPr>
              <w:t xml:space="preserve"> auf der Webseite</w:t>
            </w:r>
            <w:r w:rsidR="00DD1F9E">
              <w:rPr>
                <w:b w:val="0"/>
                <w:bCs w:val="0"/>
              </w:rPr>
              <w:t xml:space="preserve"> publiziert</w:t>
            </w:r>
            <w:r w:rsidRPr="005F3146">
              <w:rPr>
                <w:b w:val="0"/>
                <w:bCs w:val="0"/>
              </w:rPr>
              <w:t>, welche Massnahmen für Freiwillige und Empfänger gelten.</w:t>
            </w:r>
          </w:p>
        </w:tc>
      </w:tr>
      <w:tr w:rsidR="00F85320" w14:paraId="2C3E811B"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8A3BAB5" w14:textId="46020545" w:rsidR="00F85320" w:rsidRPr="00F85320" w:rsidRDefault="00F85320" w:rsidP="00F85320">
            <w:pPr>
              <w:ind w:left="39"/>
              <w:rPr>
                <w:b w:val="0"/>
                <w:bCs w:val="0"/>
              </w:rPr>
            </w:pPr>
            <w:r w:rsidRPr="00F85320">
              <w:rPr>
                <w:b w:val="0"/>
                <w:bCs w:val="0"/>
              </w:rPr>
              <w:t xml:space="preserve">Information der besonders gefährdeten </w:t>
            </w:r>
            <w:r>
              <w:rPr>
                <w:b w:val="0"/>
                <w:bCs w:val="0"/>
              </w:rPr>
              <w:t>Personen</w:t>
            </w:r>
            <w:r w:rsidRPr="00F85320">
              <w:rPr>
                <w:b w:val="0"/>
                <w:bCs w:val="0"/>
              </w:rPr>
              <w:t xml:space="preserve"> über ihre Rechte und Schutzmassnahmen </w:t>
            </w:r>
            <w:r>
              <w:rPr>
                <w:b w:val="0"/>
                <w:bCs w:val="0"/>
              </w:rPr>
              <w:t>in der Organisation.</w:t>
            </w:r>
          </w:p>
        </w:tc>
      </w:tr>
      <w:tr w:rsidR="00F85320" w14:paraId="7AC07A6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882BE03" w14:textId="0F07B90B" w:rsidR="00F85320" w:rsidRPr="00D80800" w:rsidRDefault="00F85320" w:rsidP="00F85320">
            <w:pPr>
              <w:ind w:left="39"/>
              <w:rPr>
                <w:b w:val="0"/>
                <w:bCs w:val="0"/>
              </w:rPr>
            </w:pPr>
            <w:r w:rsidRPr="00F85320">
              <w:rPr>
                <w:b w:val="0"/>
                <w:bCs w:val="0"/>
              </w:rPr>
              <w:t xml:space="preserve">Information der Mitarbeitenden über den Umgang mit besonders gefährdeten Personen. </w:t>
            </w:r>
          </w:p>
        </w:tc>
      </w:tr>
      <w:tr w:rsidR="00F85320" w14:paraId="63D0DF71"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8F400D6" w14:textId="4153FD00" w:rsidR="00F85320" w:rsidRPr="00F85320" w:rsidRDefault="00F85320" w:rsidP="00F85320">
            <w:pPr>
              <w:ind w:left="39"/>
              <w:rPr>
                <w:b w:val="0"/>
                <w:bCs w:val="0"/>
              </w:rPr>
            </w:pPr>
            <w:r w:rsidRPr="00F85320">
              <w:rPr>
                <w:b w:val="0"/>
                <w:bCs w:val="0"/>
              </w:rPr>
              <w:t>Information der Mitarbeitenden über Verhalten im COVID-19-Krankheitsfall</w:t>
            </w:r>
            <w:r w:rsidR="00DD1F9E">
              <w:rPr>
                <w:b w:val="0"/>
                <w:bCs w:val="0"/>
              </w:rPr>
              <w:t>.</w:t>
            </w:r>
          </w:p>
        </w:tc>
      </w:tr>
    </w:tbl>
    <w:p w14:paraId="5DAF1F30" w14:textId="452521FA" w:rsidR="00915741" w:rsidRPr="00EC7996" w:rsidRDefault="00915741" w:rsidP="00D80800">
      <w:pPr>
        <w:spacing w:after="0" w:line="240" w:lineRule="auto"/>
        <w:ind w:left="-426"/>
        <w:jc w:val="left"/>
        <w:rPr>
          <w:bCs/>
          <w:caps/>
          <w:color w:val="FF0000"/>
          <w:sz w:val="12"/>
          <w:szCs w:val="10"/>
          <w:lang w:eastAsia="de-CH"/>
        </w:rPr>
      </w:pPr>
    </w:p>
    <w:p w14:paraId="224C4A02" w14:textId="77777777" w:rsidR="00D13B1F" w:rsidRDefault="00680CB1" w:rsidP="00D80800">
      <w:pPr>
        <w:pStyle w:val="berschrift1"/>
        <w:ind w:left="-426"/>
        <w:rPr>
          <w:rFonts w:eastAsia="Calibri"/>
        </w:rPr>
      </w:pPr>
      <w:r>
        <w:rPr>
          <w:lang w:eastAsia="de-CH"/>
        </w:rPr>
        <w:t>8</w:t>
      </w:r>
      <w:r w:rsidR="007A0960">
        <w:rPr>
          <w:lang w:eastAsia="de-CH"/>
        </w:rPr>
        <w:t>.</w:t>
      </w:r>
      <w:r>
        <w:rPr>
          <w:lang w:eastAsia="de-CH"/>
        </w:rPr>
        <w:t xml:space="preserve"> </w:t>
      </w:r>
      <w:r w:rsidR="003A5B78">
        <w:rPr>
          <w:lang w:eastAsia="de-CH"/>
        </w:rPr>
        <w:t>Management</w:t>
      </w:r>
    </w:p>
    <w:p w14:paraId="63BFF2D6" w14:textId="261F9D47" w:rsidR="00D13B1F" w:rsidRDefault="00AA5B93" w:rsidP="00D80800">
      <w:pPr>
        <w:ind w:left="-426"/>
        <w:rPr>
          <w:rFonts w:eastAsia="Calibri"/>
        </w:rPr>
      </w:pPr>
      <w:r w:rsidRPr="00AA5B93">
        <w:rPr>
          <w:rFonts w:eastAsia="Calibri"/>
        </w:rPr>
        <w:t>Umsetzung der Vorgaben im Management, um die Schutzmassnahmen effizient umzusetzen und anzupassen</w:t>
      </w:r>
      <w:r w:rsidR="00DD1F9E">
        <w:rPr>
          <w:rFonts w:eastAsia="Calibri"/>
        </w:rPr>
        <w:t>.</w:t>
      </w:r>
    </w:p>
    <w:tbl>
      <w:tblPr>
        <w:tblStyle w:val="EinfacheTabelle1"/>
        <w:tblW w:w="9751" w:type="dxa"/>
        <w:tblInd w:w="-572" w:type="dxa"/>
        <w:tblLook w:val="04A0" w:firstRow="1" w:lastRow="0" w:firstColumn="1" w:lastColumn="0" w:noHBand="0" w:noVBand="1"/>
      </w:tblPr>
      <w:tblGrid>
        <w:gridCol w:w="9751"/>
      </w:tblGrid>
      <w:tr w:rsidR="009B2656" w14:paraId="701C5495"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0F4F4BD1" w14:textId="77777777" w:rsidR="009B2656" w:rsidRDefault="009B2656" w:rsidP="007C4C69">
            <w:pPr>
              <w:spacing w:after="0"/>
              <w:ind w:left="39"/>
            </w:pPr>
            <w:r>
              <w:t>Beispiele für Massnahmen</w:t>
            </w:r>
          </w:p>
        </w:tc>
      </w:tr>
      <w:tr w:rsidR="009B2656" w:rsidRPr="00FF5DC5" w14:paraId="51C8A547"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09E5D929" w14:textId="71E4A51E" w:rsidR="009B2656" w:rsidRPr="00FF5DC5" w:rsidRDefault="00FF5DC5" w:rsidP="007C4C69">
            <w:pPr>
              <w:ind w:left="39"/>
              <w:rPr>
                <w:b w:val="0"/>
                <w:bCs w:val="0"/>
              </w:rPr>
            </w:pPr>
            <w:r w:rsidRPr="00FF5DC5">
              <w:rPr>
                <w:b w:val="0"/>
                <w:bCs w:val="0"/>
              </w:rPr>
              <w:t xml:space="preserve">Alle Personen in der Organisation werden regelmässig über Hygienemassnahmen, Umgang mit Schutzmaterial und </w:t>
            </w:r>
            <w:r>
              <w:rPr>
                <w:b w:val="0"/>
                <w:bCs w:val="0"/>
              </w:rPr>
              <w:t xml:space="preserve">den </w:t>
            </w:r>
            <w:r w:rsidRPr="00FF5DC5">
              <w:rPr>
                <w:b w:val="0"/>
                <w:bCs w:val="0"/>
              </w:rPr>
              <w:t>sicheren Umgang mit Kunden informiert.</w:t>
            </w:r>
          </w:p>
        </w:tc>
      </w:tr>
      <w:tr w:rsidR="009B2656" w14:paraId="63902345"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9797527" w14:textId="62E10E8A" w:rsidR="009B2656" w:rsidRPr="00D80800" w:rsidRDefault="00FF5DC5" w:rsidP="007C4C69">
            <w:pPr>
              <w:ind w:left="39"/>
              <w:rPr>
                <w:b w:val="0"/>
                <w:bCs w:val="0"/>
              </w:rPr>
            </w:pPr>
            <w:r>
              <w:rPr>
                <w:b w:val="0"/>
                <w:bCs w:val="0"/>
              </w:rPr>
              <w:t>Die Arbeitszeiten werden so organisiert, dass jeweils die gleichen Personen zusammenarbeiten. Eine Durchmischung von Gruppen wird vermieden.</w:t>
            </w:r>
          </w:p>
        </w:tc>
      </w:tr>
      <w:tr w:rsidR="009B2656" w14:paraId="1A703668"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BA6008F" w14:textId="08B51627" w:rsidR="009B2656" w:rsidRPr="00D80800" w:rsidRDefault="00FF5DC5" w:rsidP="00FF5DC5">
            <w:pPr>
              <w:rPr>
                <w:b w:val="0"/>
                <w:bCs w:val="0"/>
              </w:rPr>
            </w:pPr>
            <w:r>
              <w:rPr>
                <w:b w:val="0"/>
                <w:bCs w:val="0"/>
              </w:rPr>
              <w:t xml:space="preserve">Freiwillige betreuen eine </w:t>
            </w:r>
            <w:r w:rsidR="00DD1F9E">
              <w:rPr>
                <w:b w:val="0"/>
                <w:bCs w:val="0"/>
              </w:rPr>
              <w:t>klar definierte</w:t>
            </w:r>
            <w:r>
              <w:rPr>
                <w:b w:val="0"/>
                <w:bCs w:val="0"/>
              </w:rPr>
              <w:t xml:space="preserve"> Gruppe von Empfängern.</w:t>
            </w:r>
          </w:p>
        </w:tc>
      </w:tr>
      <w:tr w:rsidR="00FF5DC5" w14:paraId="01FA02CF"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E73225C" w14:textId="7BB0E99E" w:rsidR="00FF5DC5" w:rsidRDefault="00FF5DC5" w:rsidP="00FF5DC5">
            <w:pPr>
              <w:ind w:left="39"/>
              <w:rPr>
                <w:b w:val="0"/>
                <w:bCs w:val="0"/>
              </w:rPr>
            </w:pPr>
            <w:r w:rsidRPr="00FF5DC5">
              <w:rPr>
                <w:b w:val="0"/>
                <w:bCs w:val="0"/>
              </w:rPr>
              <w:t xml:space="preserve">Seifenspender und Einweghandtücher werden regelmässig nachgefüllt und es wird auf einen genügenden Vorrat geachtet. </w:t>
            </w:r>
          </w:p>
        </w:tc>
      </w:tr>
      <w:tr w:rsidR="00FF5DC5" w14:paraId="3AC4674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97F1139" w14:textId="579C80BF" w:rsidR="00FF5DC5" w:rsidRPr="00FF5DC5" w:rsidRDefault="00FF5DC5" w:rsidP="00FF5DC5">
            <w:pPr>
              <w:ind w:left="39"/>
              <w:rPr>
                <w:b w:val="0"/>
                <w:bCs w:val="0"/>
              </w:rPr>
            </w:pPr>
            <w:r w:rsidRPr="00FF5DC5">
              <w:rPr>
                <w:b w:val="0"/>
                <w:bCs w:val="0"/>
              </w:rPr>
              <w:t>Desinfektionsmittel (für Hände) und Reinigungsmittel (für Gegenstände und/oder Oberflächen) werden regelmässig kontrolliert und nachgefüllt.</w:t>
            </w:r>
          </w:p>
        </w:tc>
      </w:tr>
      <w:tr w:rsidR="00FF5DC5" w14:paraId="260B09A1"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91DC493" w14:textId="3E517E35" w:rsidR="00FF5DC5" w:rsidRPr="00FF5DC5" w:rsidRDefault="00FF5DC5" w:rsidP="00FF5DC5">
            <w:pPr>
              <w:ind w:left="39"/>
              <w:rPr>
                <w:b w:val="0"/>
                <w:bCs w:val="0"/>
              </w:rPr>
            </w:pPr>
            <w:r w:rsidRPr="00FF5DC5">
              <w:rPr>
                <w:b w:val="0"/>
                <w:bCs w:val="0"/>
              </w:rPr>
              <w:t>Der Bestand von persönlichem Schutzmaterial wird regelmässig kontrolliert und nachgefüllt.</w:t>
            </w:r>
          </w:p>
        </w:tc>
      </w:tr>
      <w:tr w:rsidR="00FF5DC5" w14:paraId="688E4F71"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1E77C09" w14:textId="34C0C456" w:rsidR="00FF5DC5" w:rsidRPr="00FF5DC5" w:rsidRDefault="00FF5DC5" w:rsidP="00FF5DC5">
            <w:pPr>
              <w:ind w:left="39"/>
              <w:rPr>
                <w:b w:val="0"/>
                <w:bCs w:val="0"/>
              </w:rPr>
            </w:pPr>
            <w:r w:rsidRPr="00FF5DC5">
              <w:rPr>
                <w:b w:val="0"/>
                <w:bCs w:val="0"/>
              </w:rPr>
              <w:t>Information der besonders gefährdeten Personen über ihre Rechte und die angewendeten Schutzmassnahmen.</w:t>
            </w:r>
          </w:p>
        </w:tc>
      </w:tr>
    </w:tbl>
    <w:p w14:paraId="6396E7FA" w14:textId="51FC61DE" w:rsidR="00D13B1F" w:rsidRDefault="009B2656" w:rsidP="005F3146">
      <w:pPr>
        <w:pStyle w:val="berschrift1"/>
        <w:ind w:left="-426"/>
      </w:pPr>
      <w:r>
        <w:rPr>
          <w:rFonts w:eastAsia="Calibri"/>
        </w:rPr>
        <w:br w:type="page"/>
      </w:r>
      <w:r w:rsidR="003A5B78">
        <w:lastRenderedPageBreak/>
        <w:t>Andere Schutzmassnahmen</w:t>
      </w:r>
    </w:p>
    <w:tbl>
      <w:tblPr>
        <w:tblStyle w:val="EinfacheTabelle1"/>
        <w:tblW w:w="9751" w:type="dxa"/>
        <w:tblInd w:w="-572" w:type="dxa"/>
        <w:tblLook w:val="04A0" w:firstRow="1" w:lastRow="0" w:firstColumn="1" w:lastColumn="0" w:noHBand="0" w:noVBand="1"/>
      </w:tblPr>
      <w:tblGrid>
        <w:gridCol w:w="9751"/>
      </w:tblGrid>
      <w:tr w:rsidR="009B2656" w14:paraId="747A647B"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16F5F310" w14:textId="77777777" w:rsidR="009B2656" w:rsidRDefault="009B2656" w:rsidP="007C4C69">
            <w:pPr>
              <w:spacing w:after="0"/>
              <w:ind w:left="39"/>
            </w:pPr>
            <w:r>
              <w:t>Beispiele für Massnahmen</w:t>
            </w:r>
          </w:p>
        </w:tc>
      </w:tr>
      <w:tr w:rsidR="009B2656" w14:paraId="0B9DF302"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66DC151" w14:textId="77777777" w:rsidR="009B2656" w:rsidRPr="001D241B" w:rsidRDefault="009B2656" w:rsidP="007C4C69">
            <w:pPr>
              <w:ind w:left="39"/>
              <w:rPr>
                <w:b w:val="0"/>
                <w:bCs w:val="0"/>
              </w:rPr>
            </w:pPr>
          </w:p>
        </w:tc>
      </w:tr>
      <w:tr w:rsidR="009B2656" w14:paraId="62F6A18E"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5803824" w14:textId="77777777" w:rsidR="009B2656" w:rsidRPr="00D80800" w:rsidRDefault="009B2656" w:rsidP="007C4C69">
            <w:pPr>
              <w:ind w:left="39"/>
              <w:rPr>
                <w:b w:val="0"/>
                <w:bCs w:val="0"/>
              </w:rPr>
            </w:pPr>
          </w:p>
        </w:tc>
      </w:tr>
      <w:tr w:rsidR="009B2656" w14:paraId="724046DB"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AA0B4AE" w14:textId="77777777" w:rsidR="009B2656" w:rsidRPr="00D80800" w:rsidRDefault="009B2656" w:rsidP="007C4C69">
            <w:pPr>
              <w:ind w:left="39"/>
              <w:rPr>
                <w:b w:val="0"/>
                <w:bCs w:val="0"/>
              </w:rPr>
            </w:pPr>
          </w:p>
        </w:tc>
      </w:tr>
    </w:tbl>
    <w:p w14:paraId="4D1AC49F" w14:textId="77777777" w:rsidR="009B2656" w:rsidRPr="009B2656" w:rsidRDefault="009B2656" w:rsidP="009B2656"/>
    <w:p w14:paraId="1A886E2D" w14:textId="26EB42FC" w:rsidR="00D13B1F" w:rsidRDefault="003A5B78" w:rsidP="00D80800">
      <w:pPr>
        <w:pStyle w:val="berschrift1"/>
        <w:ind w:left="-426"/>
      </w:pPr>
      <w:r>
        <w:t>Anhänge</w:t>
      </w:r>
    </w:p>
    <w:tbl>
      <w:tblPr>
        <w:tblStyle w:val="EinfacheTabelle1"/>
        <w:tblW w:w="9751" w:type="dxa"/>
        <w:tblInd w:w="-572" w:type="dxa"/>
        <w:tblLook w:val="04A0" w:firstRow="1" w:lastRow="0" w:firstColumn="1" w:lastColumn="0" w:noHBand="0" w:noVBand="1"/>
      </w:tblPr>
      <w:tblGrid>
        <w:gridCol w:w="9751"/>
      </w:tblGrid>
      <w:tr w:rsidR="009B2656" w14:paraId="7EAD1EE8"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79F31D04" w14:textId="6EE8A01E" w:rsidR="009B2656" w:rsidRDefault="009B2656" w:rsidP="007C4C69">
            <w:pPr>
              <w:spacing w:after="0"/>
              <w:ind w:left="39"/>
            </w:pPr>
            <w:r>
              <w:t xml:space="preserve">Beispiele für </w:t>
            </w:r>
            <w:r w:rsidR="00681C47">
              <w:t>Anhänge</w:t>
            </w:r>
          </w:p>
        </w:tc>
      </w:tr>
      <w:tr w:rsidR="009B2656" w14:paraId="37F4FC31"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2879F3E" w14:textId="5089DDE2" w:rsidR="009B2656" w:rsidRPr="001D241B" w:rsidRDefault="00681C47" w:rsidP="007C4C69">
            <w:pPr>
              <w:ind w:left="39"/>
              <w:rPr>
                <w:b w:val="0"/>
                <w:bCs w:val="0"/>
              </w:rPr>
            </w:pPr>
            <w:r>
              <w:rPr>
                <w:b w:val="0"/>
                <w:bCs w:val="0"/>
              </w:rPr>
              <w:t>Merkblatt für Freiwillige</w:t>
            </w:r>
          </w:p>
        </w:tc>
      </w:tr>
      <w:tr w:rsidR="009B2656" w14:paraId="43C7DB7F"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C7BC881" w14:textId="3BA93CA8" w:rsidR="009B2656" w:rsidRPr="00D80800" w:rsidRDefault="00681C47" w:rsidP="00681C47">
            <w:pPr>
              <w:rPr>
                <w:b w:val="0"/>
                <w:bCs w:val="0"/>
              </w:rPr>
            </w:pPr>
            <w:r>
              <w:rPr>
                <w:b w:val="0"/>
                <w:bCs w:val="0"/>
              </w:rPr>
              <w:t>Merkblatt für Empfänger</w:t>
            </w:r>
          </w:p>
        </w:tc>
      </w:tr>
      <w:tr w:rsidR="009B2656" w14:paraId="5D257D34"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53C80C9" w14:textId="77777777" w:rsidR="009B2656" w:rsidRPr="00D80800" w:rsidRDefault="009B2656" w:rsidP="007C4C69">
            <w:pPr>
              <w:ind w:left="39"/>
              <w:rPr>
                <w:b w:val="0"/>
                <w:bCs w:val="0"/>
              </w:rPr>
            </w:pPr>
          </w:p>
        </w:tc>
      </w:tr>
    </w:tbl>
    <w:p w14:paraId="2A75881A" w14:textId="77777777" w:rsidR="009B2656" w:rsidRPr="009B2656" w:rsidRDefault="009B2656" w:rsidP="009B2656"/>
    <w:p w14:paraId="73BB62E7" w14:textId="77777777" w:rsidR="00D13B1F" w:rsidRDefault="003A5B78" w:rsidP="00D80800">
      <w:pPr>
        <w:pStyle w:val="berschrift1"/>
        <w:ind w:left="-426"/>
      </w:pPr>
      <w:r>
        <w:t>Abschluss</w:t>
      </w:r>
    </w:p>
    <w:p w14:paraId="76CE27C8" w14:textId="77777777" w:rsidR="00D13B1F" w:rsidRDefault="003A5B78" w:rsidP="00D80800">
      <w:pPr>
        <w:tabs>
          <w:tab w:val="left" w:pos="6096"/>
          <w:tab w:val="left" w:pos="6946"/>
        </w:tabs>
        <w:ind w:left="-426"/>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915741">
            <w:rPr>
              <w:rFonts w:ascii="MS Gothic" w:eastAsia="MS Gothic" w:hAnsi="MS Gothic" w:hint="eastAsia"/>
            </w:rPr>
            <w:t>☐</w:t>
          </w:r>
        </w:sdtContent>
      </w:sdt>
      <w:r w:rsidR="007A0960">
        <w:t xml:space="preserve"> </w:t>
      </w:r>
      <w:r>
        <w:t xml:space="preserve">Ja </w:t>
      </w:r>
      <w:r>
        <w:tab/>
      </w:r>
      <w:sdt>
        <w:sdtPr>
          <w:id w:val="387848981"/>
          <w14:checkbox>
            <w14:checked w14:val="0"/>
            <w14:checkedState w14:val="2612" w14:font="MS Gothic"/>
            <w14:uncheckedState w14:val="2610" w14:font="MS Gothic"/>
          </w14:checkbox>
        </w:sdtPr>
        <w:sdtEndPr/>
        <w:sdtContent>
          <w:r w:rsidR="008B4F43">
            <w:rPr>
              <w:rFonts w:ascii="MS Gothic" w:eastAsia="MS Gothic" w:hAnsi="MS Gothic" w:hint="eastAsia"/>
            </w:rPr>
            <w:t>☐</w:t>
          </w:r>
        </w:sdtContent>
      </w:sdt>
      <w:r w:rsidR="007A0960">
        <w:t xml:space="preserve"> </w:t>
      </w:r>
      <w:r>
        <w:t>Nein</w:t>
      </w:r>
    </w:p>
    <w:p w14:paraId="5DD92B33" w14:textId="3C87E113" w:rsidR="00D13B1F" w:rsidRDefault="003A5B78" w:rsidP="00D80800">
      <w:pPr>
        <w:ind w:left="-426"/>
      </w:pPr>
      <w:r>
        <w:t>Dieses Dokument wurde allen Mitarbeitern übermittelt und erläutert</w:t>
      </w:r>
      <w:r w:rsidR="00F75946">
        <w:t>.</w:t>
      </w:r>
      <w:r w:rsidR="005F3146">
        <w:tab/>
        <w:t xml:space="preserve">       </w:t>
      </w:r>
      <w:r w:rsidR="005F3146" w:rsidRPr="005F3146">
        <w:t xml:space="preserve"> </w:t>
      </w:r>
      <w:sdt>
        <w:sdtPr>
          <w:id w:val="-52548187"/>
          <w14:checkbox>
            <w14:checked w14:val="0"/>
            <w14:checkedState w14:val="2612" w14:font="MS Gothic"/>
            <w14:uncheckedState w14:val="2610" w14:font="MS Gothic"/>
          </w14:checkbox>
        </w:sdtPr>
        <w:sdtEndPr/>
        <w:sdtContent>
          <w:r w:rsidR="005F3146">
            <w:rPr>
              <w:rFonts w:ascii="MS Gothic" w:eastAsia="MS Gothic" w:hAnsi="MS Gothic" w:hint="eastAsia"/>
            </w:rPr>
            <w:t>☐</w:t>
          </w:r>
        </w:sdtContent>
      </w:sdt>
      <w:r w:rsidR="005F3146">
        <w:t xml:space="preserve"> Ja</w:t>
      </w:r>
      <w:r w:rsidR="00DD1F9E">
        <w:t xml:space="preserve">       </w:t>
      </w:r>
      <w:sdt>
        <w:sdtPr>
          <w:id w:val="1714069479"/>
          <w14:checkbox>
            <w14:checked w14:val="0"/>
            <w14:checkedState w14:val="2612" w14:font="MS Gothic"/>
            <w14:uncheckedState w14:val="2610" w14:font="MS Gothic"/>
          </w14:checkbox>
        </w:sdtPr>
        <w:sdtEndPr/>
        <w:sdtContent>
          <w:r w:rsidR="005F3146">
            <w:rPr>
              <w:rFonts w:ascii="MS Gothic" w:eastAsia="MS Gothic" w:hAnsi="MS Gothic" w:hint="eastAsia"/>
            </w:rPr>
            <w:t>☐</w:t>
          </w:r>
        </w:sdtContent>
      </w:sdt>
      <w:r w:rsidR="005F3146">
        <w:t xml:space="preserve"> Nein</w:t>
      </w:r>
    </w:p>
    <w:p w14:paraId="6F5B33FE" w14:textId="77777777" w:rsidR="00D13B1F" w:rsidRDefault="00D13B1F" w:rsidP="00D80800">
      <w:pPr>
        <w:ind w:left="-426"/>
      </w:pPr>
    </w:p>
    <w:p w14:paraId="18E689C4" w14:textId="4D4BC9BA" w:rsidR="00D13B1F" w:rsidRDefault="003A5B78" w:rsidP="00D80800">
      <w:pPr>
        <w:ind w:left="-426"/>
      </w:pPr>
      <w:r>
        <w:t>Verantwortliche P</w:t>
      </w:r>
      <w:r w:rsidR="007A0960">
        <w:t xml:space="preserve">erson, Unterschrift und Datum: </w:t>
      </w:r>
      <w:r>
        <w:t>___________________________</w:t>
      </w:r>
    </w:p>
    <w:p w14:paraId="42F1F8D4" w14:textId="77777777" w:rsidR="00DD1F9E" w:rsidRDefault="00DD1F9E" w:rsidP="00D80800">
      <w:pPr>
        <w:ind w:left="-426"/>
      </w:pPr>
    </w:p>
    <w:p w14:paraId="553E48FD" w14:textId="77777777" w:rsidR="00DD1F9E" w:rsidRDefault="00DD1F9E" w:rsidP="00D80800">
      <w:pPr>
        <w:ind w:left="-426"/>
      </w:pPr>
    </w:p>
    <w:p w14:paraId="291919B7" w14:textId="77777777" w:rsidR="00DD1F9E" w:rsidRDefault="00DD1F9E" w:rsidP="00D80800">
      <w:pPr>
        <w:ind w:left="-426"/>
      </w:pPr>
    </w:p>
    <w:p w14:paraId="6157635D" w14:textId="77777777" w:rsidR="00DD1F9E" w:rsidRDefault="00DD1F9E" w:rsidP="00D80800">
      <w:pPr>
        <w:ind w:left="-426"/>
      </w:pPr>
    </w:p>
    <w:p w14:paraId="3DDF3AFC" w14:textId="77777777" w:rsidR="00DD1F9E" w:rsidRDefault="00DD1F9E" w:rsidP="00D80800">
      <w:pPr>
        <w:ind w:left="-426"/>
      </w:pPr>
    </w:p>
    <w:p w14:paraId="2805B916" w14:textId="77777777" w:rsidR="00DD1F9E" w:rsidRDefault="00DD1F9E" w:rsidP="00D80800">
      <w:pPr>
        <w:ind w:left="-426"/>
      </w:pPr>
    </w:p>
    <w:p w14:paraId="00E0C2F9" w14:textId="77777777" w:rsidR="00DD1F9E" w:rsidRDefault="00DD1F9E" w:rsidP="00D80800">
      <w:pPr>
        <w:ind w:left="-426"/>
      </w:pPr>
    </w:p>
    <w:p w14:paraId="43CE2A89" w14:textId="77777777" w:rsidR="00DD1F9E" w:rsidRDefault="00DD1F9E" w:rsidP="00D80800">
      <w:pPr>
        <w:ind w:left="-426"/>
      </w:pPr>
    </w:p>
    <w:p w14:paraId="32F004D2" w14:textId="77777777" w:rsidR="00DD1F9E" w:rsidRDefault="00DD1F9E" w:rsidP="00D80800">
      <w:pPr>
        <w:ind w:left="-426"/>
      </w:pPr>
    </w:p>
    <w:p w14:paraId="200C4162" w14:textId="77777777" w:rsidR="00DD1F9E" w:rsidRDefault="00DD1F9E" w:rsidP="00DD1F9E">
      <w:pPr>
        <w:spacing w:after="0"/>
        <w:ind w:left="-426"/>
        <w:rPr>
          <w:b/>
          <w:bCs/>
          <w:color w:val="FF0000"/>
        </w:rPr>
      </w:pPr>
    </w:p>
    <w:p w14:paraId="3DDA1CB1" w14:textId="77777777" w:rsidR="00DD1F9E" w:rsidRDefault="00DD1F9E" w:rsidP="00DD1F9E">
      <w:pPr>
        <w:spacing w:after="0"/>
        <w:ind w:left="-426"/>
        <w:rPr>
          <w:b/>
          <w:bCs/>
          <w:color w:val="FF0000"/>
        </w:rPr>
      </w:pPr>
    </w:p>
    <w:p w14:paraId="49306DE8" w14:textId="77777777" w:rsidR="00DD1F9E" w:rsidRDefault="00DD1F9E" w:rsidP="00DD1F9E">
      <w:pPr>
        <w:spacing w:after="0"/>
        <w:ind w:left="-426"/>
        <w:rPr>
          <w:b/>
          <w:bCs/>
          <w:color w:val="FF0000"/>
        </w:rPr>
      </w:pPr>
    </w:p>
    <w:p w14:paraId="1A754DBA" w14:textId="77777777" w:rsidR="00DD1F9E" w:rsidRDefault="00DD1F9E" w:rsidP="00DD1F9E">
      <w:pPr>
        <w:spacing w:after="0"/>
        <w:ind w:left="-426"/>
        <w:rPr>
          <w:b/>
          <w:bCs/>
          <w:color w:val="FF0000"/>
        </w:rPr>
      </w:pPr>
    </w:p>
    <w:p w14:paraId="510C3FFB" w14:textId="77777777" w:rsidR="00DD1F9E" w:rsidRDefault="00DD1F9E" w:rsidP="00DD1F9E">
      <w:pPr>
        <w:spacing w:after="0"/>
        <w:ind w:left="-426"/>
        <w:rPr>
          <w:b/>
          <w:bCs/>
          <w:color w:val="FF0000"/>
        </w:rPr>
      </w:pPr>
    </w:p>
    <w:p w14:paraId="2A97BAAA" w14:textId="77777777" w:rsidR="0018193A" w:rsidRDefault="0018193A" w:rsidP="00DD1F9E">
      <w:pPr>
        <w:spacing w:after="0"/>
        <w:ind w:left="-426"/>
        <w:rPr>
          <w:b/>
          <w:bCs/>
          <w:color w:val="FF0000"/>
        </w:rPr>
      </w:pPr>
    </w:p>
    <w:p w14:paraId="6F86CE11" w14:textId="01D6DAE2" w:rsidR="00DD1F9E" w:rsidRPr="0018193A" w:rsidRDefault="00DD1F9E" w:rsidP="00DD1F9E">
      <w:pPr>
        <w:spacing w:after="0"/>
        <w:ind w:left="-426"/>
        <w:rPr>
          <w:b/>
          <w:bCs/>
          <w:color w:val="FF0000"/>
        </w:rPr>
      </w:pPr>
      <w:r w:rsidRPr="0018193A">
        <w:rPr>
          <w:b/>
          <w:bCs/>
          <w:color w:val="FF0000"/>
        </w:rPr>
        <w:t>benevol Schweiz</w:t>
      </w:r>
    </w:p>
    <w:p w14:paraId="381735FC" w14:textId="6B86C385" w:rsidR="00DD1F9E" w:rsidRPr="0018193A" w:rsidRDefault="00DD1F9E" w:rsidP="00DD1F9E">
      <w:pPr>
        <w:spacing w:after="0"/>
        <w:ind w:left="-426"/>
        <w:rPr>
          <w:sz w:val="18"/>
          <w:szCs w:val="22"/>
        </w:rPr>
      </w:pPr>
      <w:r w:rsidRPr="0018193A">
        <w:rPr>
          <w:sz w:val="18"/>
          <w:szCs w:val="22"/>
        </w:rPr>
        <w:t>Krummgasse 13</w:t>
      </w:r>
    </w:p>
    <w:p w14:paraId="2C07ABBF" w14:textId="7E5D81D1" w:rsidR="00DD1F9E" w:rsidRPr="0018193A" w:rsidRDefault="00DD1F9E" w:rsidP="00DD1F9E">
      <w:pPr>
        <w:spacing w:after="0"/>
        <w:ind w:left="-426"/>
        <w:rPr>
          <w:sz w:val="18"/>
          <w:szCs w:val="22"/>
        </w:rPr>
      </w:pPr>
      <w:r w:rsidRPr="0018193A">
        <w:rPr>
          <w:sz w:val="18"/>
          <w:szCs w:val="22"/>
        </w:rPr>
        <w:t>8200 Schaffhausen</w:t>
      </w:r>
    </w:p>
    <w:p w14:paraId="644A36C5" w14:textId="313548F6" w:rsidR="00DD1F9E" w:rsidRPr="0018193A" w:rsidRDefault="00DD1F9E" w:rsidP="00DD1F9E">
      <w:pPr>
        <w:spacing w:after="0"/>
        <w:ind w:left="-426"/>
        <w:rPr>
          <w:sz w:val="18"/>
          <w:szCs w:val="22"/>
        </w:rPr>
      </w:pPr>
      <w:r w:rsidRPr="0018193A">
        <w:rPr>
          <w:sz w:val="18"/>
          <w:szCs w:val="22"/>
        </w:rPr>
        <w:t>Tel. 052 620</w:t>
      </w:r>
      <w:r w:rsidR="002D3D2D">
        <w:rPr>
          <w:sz w:val="18"/>
          <w:szCs w:val="22"/>
        </w:rPr>
        <w:t xml:space="preserve"> </w:t>
      </w:r>
      <w:r w:rsidRPr="0018193A">
        <w:rPr>
          <w:sz w:val="18"/>
          <w:szCs w:val="22"/>
        </w:rPr>
        <w:t>37 51</w:t>
      </w:r>
    </w:p>
    <w:p w14:paraId="7FB6D703" w14:textId="5FBB03A6" w:rsidR="00DD1F9E" w:rsidRPr="0018193A" w:rsidRDefault="00DD1F9E" w:rsidP="00DD1F9E">
      <w:pPr>
        <w:spacing w:after="0"/>
        <w:ind w:left="-426"/>
        <w:rPr>
          <w:sz w:val="18"/>
          <w:szCs w:val="22"/>
        </w:rPr>
      </w:pPr>
      <w:r w:rsidRPr="0018193A">
        <w:rPr>
          <w:sz w:val="18"/>
          <w:szCs w:val="22"/>
        </w:rPr>
        <w:t>info@benevol.ch</w:t>
      </w:r>
    </w:p>
    <w:p w14:paraId="27D1E1FE" w14:textId="126BCC08" w:rsidR="00DD1F9E" w:rsidRPr="0018193A" w:rsidRDefault="00DD1F9E" w:rsidP="0018193A">
      <w:pPr>
        <w:spacing w:after="0"/>
        <w:ind w:left="-426"/>
        <w:rPr>
          <w:rFonts w:cs="Arial"/>
          <w:b/>
          <w:bCs/>
          <w:color w:val="FF0000"/>
          <w:sz w:val="16"/>
          <w:szCs w:val="16"/>
        </w:rPr>
      </w:pPr>
      <w:r w:rsidRPr="0018193A">
        <w:rPr>
          <w:sz w:val="18"/>
          <w:szCs w:val="22"/>
        </w:rPr>
        <w:t xml:space="preserve">www.benevol.ch </w:t>
      </w:r>
    </w:p>
    <w:p w14:paraId="1C420E1D" w14:textId="77777777" w:rsidR="00DD1F9E" w:rsidRPr="0018193A" w:rsidRDefault="00DD1F9E" w:rsidP="00DD1F9E">
      <w:pPr>
        <w:pStyle w:val="Fuzeile"/>
        <w:ind w:left="-426"/>
        <w:rPr>
          <w:rFonts w:cs="Arial"/>
          <w:b/>
          <w:bCs/>
          <w:color w:val="FF0000"/>
          <w:sz w:val="20"/>
          <w:szCs w:val="20"/>
        </w:rPr>
      </w:pPr>
    </w:p>
    <w:sectPr w:rsidR="00DD1F9E" w:rsidRPr="0018193A" w:rsidSect="00D80800">
      <w:footerReference w:type="even" r:id="rId16"/>
      <w:headerReference w:type="first" r:id="rId17"/>
      <w:pgSz w:w="11906" w:h="16838" w:code="9"/>
      <w:pgMar w:top="994" w:right="1134" w:bottom="426"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9E35" w14:textId="77777777" w:rsidR="00454F7E" w:rsidRDefault="00454F7E">
      <w:r>
        <w:separator/>
      </w:r>
    </w:p>
  </w:endnote>
  <w:endnote w:type="continuationSeparator" w:id="0">
    <w:p w14:paraId="73ABC232" w14:textId="77777777" w:rsidR="00454F7E" w:rsidRDefault="00454F7E">
      <w:r>
        <w:continuationSeparator/>
      </w:r>
    </w:p>
  </w:endnote>
  <w:endnote w:type="continuationNotice" w:id="1">
    <w:p w14:paraId="59716336" w14:textId="77777777" w:rsidR="00454F7E" w:rsidRDefault="00454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51FD5CD2"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7FDEC5D8" w14:textId="77777777" w:rsidR="00D13B1F" w:rsidRDefault="00D1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A7EE1" w14:textId="77777777" w:rsidR="00454F7E" w:rsidRDefault="00454F7E">
      <w:pPr>
        <w:spacing w:before="160" w:after="0"/>
        <w:rPr>
          <w:sz w:val="18"/>
          <w:szCs w:val="18"/>
        </w:rPr>
      </w:pPr>
      <w:r>
        <w:rPr>
          <w:sz w:val="18"/>
          <w:szCs w:val="18"/>
        </w:rPr>
        <w:separator/>
      </w:r>
    </w:p>
  </w:footnote>
  <w:footnote w:type="continuationSeparator" w:id="0">
    <w:p w14:paraId="0071E403" w14:textId="77777777" w:rsidR="00454F7E" w:rsidRDefault="00454F7E">
      <w:r>
        <w:continuationSeparator/>
      </w:r>
    </w:p>
  </w:footnote>
  <w:footnote w:type="continuationNotice" w:id="1">
    <w:p w14:paraId="6CF1627C" w14:textId="77777777" w:rsidR="00454F7E" w:rsidRDefault="00454F7E">
      <w:pPr>
        <w:spacing w:after="0" w:line="240" w:lineRule="auto"/>
      </w:pPr>
    </w:p>
  </w:footnote>
  <w:footnote w:id="2">
    <w:p w14:paraId="274FD5B8" w14:textId="7B20E1F8" w:rsidR="00D80800" w:rsidRDefault="00D80800" w:rsidP="0039048C">
      <w:pPr>
        <w:pStyle w:val="Funotentext"/>
        <w:ind w:left="-426"/>
      </w:pPr>
      <w:r>
        <w:rPr>
          <w:rStyle w:val="Funotenzeichen"/>
        </w:rPr>
        <w:footnoteRef/>
      </w:r>
      <w:r>
        <w:t xml:space="preserve"> Die Gruppe wird im weiteren Verlauf des Schutzkonzepts jeweils mit Empfänger beschrieben und kann im individuellen Schutzkonzept auf den entsprechenden Einsatzbereich angepasst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6BEEB56D" w14:textId="77777777" w:rsidTr="00EC2A16">
      <w:trPr>
        <w:cantSplit/>
        <w:trHeight w:hRule="exact" w:val="1985"/>
      </w:trPr>
      <w:tc>
        <w:tcPr>
          <w:tcW w:w="4832" w:type="dxa"/>
        </w:tcPr>
        <w:p w14:paraId="2949DF8A" w14:textId="418FC2A2" w:rsidR="00C763B6" w:rsidRDefault="00D80800" w:rsidP="00C763B6">
          <w:r>
            <w:rPr>
              <w:noProof/>
            </w:rPr>
            <w:drawing>
              <wp:inline distT="0" distB="0" distL="0" distR="0" wp14:anchorId="432AAA33" wp14:editId="43E2ADF1">
                <wp:extent cx="1504950" cy="665477"/>
                <wp:effectExtent l="0" t="0" r="0" b="1905"/>
                <wp:docPr id="14" name="Grafik 14"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enevol_oben_4c.png"/>
                        <pic:cNvPicPr/>
                      </pic:nvPicPr>
                      <pic:blipFill>
                        <a:blip r:embed="rId1"/>
                        <a:stretch>
                          <a:fillRect/>
                        </a:stretch>
                      </pic:blipFill>
                      <pic:spPr>
                        <a:xfrm>
                          <a:off x="0" y="0"/>
                          <a:ext cx="1563756" cy="691481"/>
                        </a:xfrm>
                        <a:prstGeom prst="rect">
                          <a:avLst/>
                        </a:prstGeom>
                      </pic:spPr>
                    </pic:pic>
                  </a:graphicData>
                </a:graphic>
              </wp:inline>
            </w:drawing>
          </w:r>
        </w:p>
      </w:tc>
      <w:tc>
        <w:tcPr>
          <w:tcW w:w="4858" w:type="dxa"/>
        </w:tcPr>
        <w:p w14:paraId="5E7C91B5" w14:textId="77777777" w:rsidR="00C763B6" w:rsidRDefault="00C763B6" w:rsidP="00C763B6">
          <w:pPr>
            <w:pStyle w:val="zzKopfOE"/>
            <w:rPr>
              <w:lang w:val="de-DE"/>
            </w:rPr>
          </w:pPr>
        </w:p>
      </w:tc>
    </w:tr>
  </w:tbl>
  <w:p w14:paraId="3FB30D49"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22F"/>
    <w:multiLevelType w:val="hybridMultilevel"/>
    <w:tmpl w:val="E6F61466"/>
    <w:lvl w:ilvl="0" w:tplc="EC4CDE62">
      <w:start w:val="1"/>
      <w:numFmt w:val="lowerLetter"/>
      <w:lvlText w:val="%1."/>
      <w:lvlJc w:val="left"/>
      <w:pPr>
        <w:ind w:left="-66" w:hanging="360"/>
      </w:pPr>
      <w:rPr>
        <w:rFonts w:hint="default"/>
      </w:rPr>
    </w:lvl>
    <w:lvl w:ilvl="1" w:tplc="08070019" w:tentative="1">
      <w:start w:val="1"/>
      <w:numFmt w:val="lowerLetter"/>
      <w:lvlText w:val="%2."/>
      <w:lvlJc w:val="left"/>
      <w:pPr>
        <w:ind w:left="654" w:hanging="360"/>
      </w:pPr>
    </w:lvl>
    <w:lvl w:ilvl="2" w:tplc="0807001B" w:tentative="1">
      <w:start w:val="1"/>
      <w:numFmt w:val="lowerRoman"/>
      <w:lvlText w:val="%3."/>
      <w:lvlJc w:val="right"/>
      <w:pPr>
        <w:ind w:left="1374" w:hanging="180"/>
      </w:pPr>
    </w:lvl>
    <w:lvl w:ilvl="3" w:tplc="0807000F" w:tentative="1">
      <w:start w:val="1"/>
      <w:numFmt w:val="decimal"/>
      <w:lvlText w:val="%4."/>
      <w:lvlJc w:val="left"/>
      <w:pPr>
        <w:ind w:left="2094" w:hanging="360"/>
      </w:pPr>
    </w:lvl>
    <w:lvl w:ilvl="4" w:tplc="08070019" w:tentative="1">
      <w:start w:val="1"/>
      <w:numFmt w:val="lowerLetter"/>
      <w:lvlText w:val="%5."/>
      <w:lvlJc w:val="left"/>
      <w:pPr>
        <w:ind w:left="2814" w:hanging="360"/>
      </w:pPr>
    </w:lvl>
    <w:lvl w:ilvl="5" w:tplc="0807001B" w:tentative="1">
      <w:start w:val="1"/>
      <w:numFmt w:val="lowerRoman"/>
      <w:lvlText w:val="%6."/>
      <w:lvlJc w:val="right"/>
      <w:pPr>
        <w:ind w:left="3534" w:hanging="180"/>
      </w:pPr>
    </w:lvl>
    <w:lvl w:ilvl="6" w:tplc="0807000F" w:tentative="1">
      <w:start w:val="1"/>
      <w:numFmt w:val="decimal"/>
      <w:lvlText w:val="%7."/>
      <w:lvlJc w:val="left"/>
      <w:pPr>
        <w:ind w:left="4254" w:hanging="360"/>
      </w:pPr>
    </w:lvl>
    <w:lvl w:ilvl="7" w:tplc="08070019" w:tentative="1">
      <w:start w:val="1"/>
      <w:numFmt w:val="lowerLetter"/>
      <w:lvlText w:val="%8."/>
      <w:lvlJc w:val="left"/>
      <w:pPr>
        <w:ind w:left="4974" w:hanging="360"/>
      </w:pPr>
    </w:lvl>
    <w:lvl w:ilvl="8" w:tplc="0807001B" w:tentative="1">
      <w:start w:val="1"/>
      <w:numFmt w:val="lowerRoman"/>
      <w:lvlText w:val="%9."/>
      <w:lvlJc w:val="right"/>
      <w:pPr>
        <w:ind w:left="5694" w:hanging="180"/>
      </w:p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37A85"/>
    <w:multiLevelType w:val="hybridMultilevel"/>
    <w:tmpl w:val="03F4E09E"/>
    <w:lvl w:ilvl="0" w:tplc="F4867A2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98F"/>
    <w:multiLevelType w:val="hybridMultilevel"/>
    <w:tmpl w:val="AC083028"/>
    <w:lvl w:ilvl="0" w:tplc="08070019">
      <w:start w:val="1"/>
      <w:numFmt w:val="lowerLetter"/>
      <w:lvlText w:val="%1."/>
      <w:lvlJc w:val="left"/>
      <w:pPr>
        <w:ind w:left="654" w:hanging="360"/>
      </w:pPr>
    </w:lvl>
    <w:lvl w:ilvl="1" w:tplc="08070019" w:tentative="1">
      <w:start w:val="1"/>
      <w:numFmt w:val="lowerLetter"/>
      <w:lvlText w:val="%2."/>
      <w:lvlJc w:val="left"/>
      <w:pPr>
        <w:ind w:left="1374" w:hanging="360"/>
      </w:pPr>
    </w:lvl>
    <w:lvl w:ilvl="2" w:tplc="0807001B" w:tentative="1">
      <w:start w:val="1"/>
      <w:numFmt w:val="lowerRoman"/>
      <w:lvlText w:val="%3."/>
      <w:lvlJc w:val="right"/>
      <w:pPr>
        <w:ind w:left="2094" w:hanging="180"/>
      </w:pPr>
    </w:lvl>
    <w:lvl w:ilvl="3" w:tplc="0807000F" w:tentative="1">
      <w:start w:val="1"/>
      <w:numFmt w:val="decimal"/>
      <w:lvlText w:val="%4."/>
      <w:lvlJc w:val="left"/>
      <w:pPr>
        <w:ind w:left="2814" w:hanging="360"/>
      </w:pPr>
    </w:lvl>
    <w:lvl w:ilvl="4" w:tplc="08070019" w:tentative="1">
      <w:start w:val="1"/>
      <w:numFmt w:val="lowerLetter"/>
      <w:lvlText w:val="%5."/>
      <w:lvlJc w:val="left"/>
      <w:pPr>
        <w:ind w:left="3534" w:hanging="360"/>
      </w:pPr>
    </w:lvl>
    <w:lvl w:ilvl="5" w:tplc="0807001B" w:tentative="1">
      <w:start w:val="1"/>
      <w:numFmt w:val="lowerRoman"/>
      <w:lvlText w:val="%6."/>
      <w:lvlJc w:val="right"/>
      <w:pPr>
        <w:ind w:left="4254" w:hanging="180"/>
      </w:pPr>
    </w:lvl>
    <w:lvl w:ilvl="6" w:tplc="0807000F" w:tentative="1">
      <w:start w:val="1"/>
      <w:numFmt w:val="decimal"/>
      <w:lvlText w:val="%7."/>
      <w:lvlJc w:val="left"/>
      <w:pPr>
        <w:ind w:left="4974" w:hanging="360"/>
      </w:pPr>
    </w:lvl>
    <w:lvl w:ilvl="7" w:tplc="08070019" w:tentative="1">
      <w:start w:val="1"/>
      <w:numFmt w:val="lowerLetter"/>
      <w:lvlText w:val="%8."/>
      <w:lvlJc w:val="left"/>
      <w:pPr>
        <w:ind w:left="5694" w:hanging="360"/>
      </w:pPr>
    </w:lvl>
    <w:lvl w:ilvl="8" w:tplc="0807001B" w:tentative="1">
      <w:start w:val="1"/>
      <w:numFmt w:val="lowerRoman"/>
      <w:lvlText w:val="%9."/>
      <w:lvlJc w:val="right"/>
      <w:pPr>
        <w:ind w:left="6414" w:hanging="180"/>
      </w:p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2167B"/>
    <w:multiLevelType w:val="hybridMultilevel"/>
    <w:tmpl w:val="57F27122"/>
    <w:lvl w:ilvl="0" w:tplc="08070019">
      <w:start w:val="1"/>
      <w:numFmt w:val="lowerLetter"/>
      <w:lvlText w:val="%1."/>
      <w:lvlJc w:val="left"/>
      <w:pPr>
        <w:ind w:left="1374" w:hanging="360"/>
      </w:pPr>
    </w:lvl>
    <w:lvl w:ilvl="1" w:tplc="08070019" w:tentative="1">
      <w:start w:val="1"/>
      <w:numFmt w:val="lowerLetter"/>
      <w:lvlText w:val="%2."/>
      <w:lvlJc w:val="left"/>
      <w:pPr>
        <w:ind w:left="2094" w:hanging="360"/>
      </w:pPr>
    </w:lvl>
    <w:lvl w:ilvl="2" w:tplc="0807001B" w:tentative="1">
      <w:start w:val="1"/>
      <w:numFmt w:val="lowerRoman"/>
      <w:lvlText w:val="%3."/>
      <w:lvlJc w:val="right"/>
      <w:pPr>
        <w:ind w:left="2814" w:hanging="180"/>
      </w:pPr>
    </w:lvl>
    <w:lvl w:ilvl="3" w:tplc="0807000F" w:tentative="1">
      <w:start w:val="1"/>
      <w:numFmt w:val="decimal"/>
      <w:lvlText w:val="%4."/>
      <w:lvlJc w:val="left"/>
      <w:pPr>
        <w:ind w:left="3534" w:hanging="360"/>
      </w:pPr>
    </w:lvl>
    <w:lvl w:ilvl="4" w:tplc="08070019" w:tentative="1">
      <w:start w:val="1"/>
      <w:numFmt w:val="lowerLetter"/>
      <w:lvlText w:val="%5."/>
      <w:lvlJc w:val="left"/>
      <w:pPr>
        <w:ind w:left="4254" w:hanging="360"/>
      </w:pPr>
    </w:lvl>
    <w:lvl w:ilvl="5" w:tplc="0807001B" w:tentative="1">
      <w:start w:val="1"/>
      <w:numFmt w:val="lowerRoman"/>
      <w:lvlText w:val="%6."/>
      <w:lvlJc w:val="right"/>
      <w:pPr>
        <w:ind w:left="4974" w:hanging="180"/>
      </w:pPr>
    </w:lvl>
    <w:lvl w:ilvl="6" w:tplc="0807000F" w:tentative="1">
      <w:start w:val="1"/>
      <w:numFmt w:val="decimal"/>
      <w:lvlText w:val="%7."/>
      <w:lvlJc w:val="left"/>
      <w:pPr>
        <w:ind w:left="5694" w:hanging="360"/>
      </w:pPr>
    </w:lvl>
    <w:lvl w:ilvl="7" w:tplc="08070019" w:tentative="1">
      <w:start w:val="1"/>
      <w:numFmt w:val="lowerLetter"/>
      <w:lvlText w:val="%8."/>
      <w:lvlJc w:val="left"/>
      <w:pPr>
        <w:ind w:left="6414" w:hanging="360"/>
      </w:pPr>
    </w:lvl>
    <w:lvl w:ilvl="8" w:tplc="0807001B" w:tentative="1">
      <w:start w:val="1"/>
      <w:numFmt w:val="lowerRoman"/>
      <w:lvlText w:val="%9."/>
      <w:lvlJc w:val="right"/>
      <w:pPr>
        <w:ind w:left="7134" w:hanging="180"/>
      </w:p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B84EBF"/>
    <w:multiLevelType w:val="hybridMultilevel"/>
    <w:tmpl w:val="628AD5C8"/>
    <w:lvl w:ilvl="0" w:tplc="08070001">
      <w:start w:val="1"/>
      <w:numFmt w:val="bullet"/>
      <w:lvlText w:val=""/>
      <w:lvlJc w:val="left"/>
      <w:pPr>
        <w:ind w:left="294" w:hanging="360"/>
      </w:pPr>
      <w:rPr>
        <w:rFonts w:ascii="Symbol" w:hAnsi="Symbol"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0DF0BB4"/>
    <w:multiLevelType w:val="hybridMultilevel"/>
    <w:tmpl w:val="12325D32"/>
    <w:lvl w:ilvl="0" w:tplc="0807000F">
      <w:start w:val="1"/>
      <w:numFmt w:val="decimal"/>
      <w:lvlText w:val="%1."/>
      <w:lvlJc w:val="left"/>
      <w:pPr>
        <w:ind w:left="366" w:hanging="360"/>
      </w:pPr>
      <w:rPr>
        <w:rFonts w:hint="default"/>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2"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4C48D4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0"/>
  </w:num>
  <w:num w:numId="4">
    <w:abstractNumId w:val="10"/>
  </w:num>
  <w:num w:numId="5">
    <w:abstractNumId w:val="25"/>
  </w:num>
  <w:num w:numId="6">
    <w:abstractNumId w:val="11"/>
  </w:num>
  <w:num w:numId="7">
    <w:abstractNumId w:val="15"/>
  </w:num>
  <w:num w:numId="8">
    <w:abstractNumId w:val="23"/>
  </w:num>
  <w:num w:numId="9">
    <w:abstractNumId w:val="2"/>
  </w:num>
  <w:num w:numId="10">
    <w:abstractNumId w:val="12"/>
  </w:num>
  <w:num w:numId="11">
    <w:abstractNumId w:val="5"/>
  </w:num>
  <w:num w:numId="12">
    <w:abstractNumId w:val="24"/>
  </w:num>
  <w:num w:numId="13">
    <w:abstractNumId w:val="8"/>
  </w:num>
  <w:num w:numId="14">
    <w:abstractNumId w:val="18"/>
  </w:num>
  <w:num w:numId="15">
    <w:abstractNumId w:val="1"/>
  </w:num>
  <w:num w:numId="16">
    <w:abstractNumId w:val="3"/>
  </w:num>
  <w:num w:numId="17">
    <w:abstractNumId w:val="19"/>
  </w:num>
  <w:num w:numId="18">
    <w:abstractNumId w:val="13"/>
  </w:num>
  <w:num w:numId="19">
    <w:abstractNumId w:val="14"/>
  </w:num>
  <w:num w:numId="20">
    <w:abstractNumId w:val="22"/>
  </w:num>
  <w:num w:numId="21">
    <w:abstractNumId w:val="21"/>
  </w:num>
  <w:num w:numId="22">
    <w:abstractNumId w:val="23"/>
  </w:num>
  <w:num w:numId="23">
    <w:abstractNumId w:val="4"/>
  </w:num>
  <w:num w:numId="24">
    <w:abstractNumId w:val="23"/>
  </w:num>
  <w:num w:numId="25">
    <w:abstractNumId w:val="23"/>
  </w:num>
  <w:num w:numId="26">
    <w:abstractNumId w:val="23"/>
  </w:num>
  <w:num w:numId="27">
    <w:abstractNumId w:val="23"/>
  </w:num>
  <w:num w:numId="28">
    <w:abstractNumId w:val="23"/>
  </w:num>
  <w:num w:numId="29">
    <w:abstractNumId w:val="0"/>
  </w:num>
  <w:num w:numId="30">
    <w:abstractNumId w:val="9"/>
  </w:num>
  <w:num w:numId="31">
    <w:abstractNumId w:val="23"/>
  </w:num>
  <w:num w:numId="32">
    <w:abstractNumId w:val="16"/>
  </w:num>
  <w:num w:numId="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86470"/>
    <w:rsid w:val="000B0870"/>
    <w:rsid w:val="000C5D13"/>
    <w:rsid w:val="000D0C2F"/>
    <w:rsid w:val="000D57D6"/>
    <w:rsid w:val="000F7C09"/>
    <w:rsid w:val="00127A0F"/>
    <w:rsid w:val="001404E8"/>
    <w:rsid w:val="001636A6"/>
    <w:rsid w:val="001761D6"/>
    <w:rsid w:val="0018193A"/>
    <w:rsid w:val="00182337"/>
    <w:rsid w:val="00191609"/>
    <w:rsid w:val="001C730D"/>
    <w:rsid w:val="001D241B"/>
    <w:rsid w:val="001E19B3"/>
    <w:rsid w:val="001F1691"/>
    <w:rsid w:val="001F3B61"/>
    <w:rsid w:val="0020515E"/>
    <w:rsid w:val="00217D2C"/>
    <w:rsid w:val="00244C85"/>
    <w:rsid w:val="00260D67"/>
    <w:rsid w:val="00284C5B"/>
    <w:rsid w:val="00294364"/>
    <w:rsid w:val="002A2158"/>
    <w:rsid w:val="002C5C4E"/>
    <w:rsid w:val="002D3D2D"/>
    <w:rsid w:val="003036AE"/>
    <w:rsid w:val="003173A0"/>
    <w:rsid w:val="0032601E"/>
    <w:rsid w:val="00333028"/>
    <w:rsid w:val="00337194"/>
    <w:rsid w:val="003425FE"/>
    <w:rsid w:val="00346D90"/>
    <w:rsid w:val="0035423D"/>
    <w:rsid w:val="0039048C"/>
    <w:rsid w:val="003A5034"/>
    <w:rsid w:val="003A50E2"/>
    <w:rsid w:val="003A5B78"/>
    <w:rsid w:val="003D344C"/>
    <w:rsid w:val="003D3F76"/>
    <w:rsid w:val="00412772"/>
    <w:rsid w:val="004155FF"/>
    <w:rsid w:val="00426C4D"/>
    <w:rsid w:val="00426CD3"/>
    <w:rsid w:val="00431840"/>
    <w:rsid w:val="00440C7F"/>
    <w:rsid w:val="00454F7E"/>
    <w:rsid w:val="004724B5"/>
    <w:rsid w:val="00491106"/>
    <w:rsid w:val="00491797"/>
    <w:rsid w:val="00497C86"/>
    <w:rsid w:val="004B544E"/>
    <w:rsid w:val="004C73AD"/>
    <w:rsid w:val="004C77CA"/>
    <w:rsid w:val="004D481F"/>
    <w:rsid w:val="004F2356"/>
    <w:rsid w:val="004F3DF2"/>
    <w:rsid w:val="00517BB1"/>
    <w:rsid w:val="00586067"/>
    <w:rsid w:val="005A0238"/>
    <w:rsid w:val="005A5BBE"/>
    <w:rsid w:val="005A74DB"/>
    <w:rsid w:val="005E402F"/>
    <w:rsid w:val="005F3146"/>
    <w:rsid w:val="00602586"/>
    <w:rsid w:val="00614E51"/>
    <w:rsid w:val="00622E17"/>
    <w:rsid w:val="006230FE"/>
    <w:rsid w:val="00680CB1"/>
    <w:rsid w:val="00681C47"/>
    <w:rsid w:val="0069772E"/>
    <w:rsid w:val="006A3129"/>
    <w:rsid w:val="006B78EE"/>
    <w:rsid w:val="006D7844"/>
    <w:rsid w:val="006F7F47"/>
    <w:rsid w:val="00710925"/>
    <w:rsid w:val="00716B94"/>
    <w:rsid w:val="007422AF"/>
    <w:rsid w:val="00744461"/>
    <w:rsid w:val="00746E9E"/>
    <w:rsid w:val="00762B7A"/>
    <w:rsid w:val="0078711C"/>
    <w:rsid w:val="00790C4B"/>
    <w:rsid w:val="00797730"/>
    <w:rsid w:val="007A0960"/>
    <w:rsid w:val="007C1F5B"/>
    <w:rsid w:val="007E6626"/>
    <w:rsid w:val="00800E80"/>
    <w:rsid w:val="00803739"/>
    <w:rsid w:val="00832B7B"/>
    <w:rsid w:val="008A4482"/>
    <w:rsid w:val="008B3C2C"/>
    <w:rsid w:val="008B4F43"/>
    <w:rsid w:val="008B5BC0"/>
    <w:rsid w:val="008E5E9D"/>
    <w:rsid w:val="008F115E"/>
    <w:rsid w:val="00903C42"/>
    <w:rsid w:val="00915741"/>
    <w:rsid w:val="00934AD2"/>
    <w:rsid w:val="009475AF"/>
    <w:rsid w:val="00950092"/>
    <w:rsid w:val="0096298C"/>
    <w:rsid w:val="009657E0"/>
    <w:rsid w:val="00966D50"/>
    <w:rsid w:val="009B2656"/>
    <w:rsid w:val="009D02F4"/>
    <w:rsid w:val="009D4084"/>
    <w:rsid w:val="009D4B93"/>
    <w:rsid w:val="009E427D"/>
    <w:rsid w:val="009E64E2"/>
    <w:rsid w:val="00A05143"/>
    <w:rsid w:val="00A061F5"/>
    <w:rsid w:val="00A37906"/>
    <w:rsid w:val="00A55CD2"/>
    <w:rsid w:val="00A62A10"/>
    <w:rsid w:val="00AA5B93"/>
    <w:rsid w:val="00AC5BF0"/>
    <w:rsid w:val="00AD776A"/>
    <w:rsid w:val="00AE2626"/>
    <w:rsid w:val="00B0411F"/>
    <w:rsid w:val="00B34657"/>
    <w:rsid w:val="00B668CA"/>
    <w:rsid w:val="00B72A73"/>
    <w:rsid w:val="00B9430A"/>
    <w:rsid w:val="00B977E5"/>
    <w:rsid w:val="00BF02A4"/>
    <w:rsid w:val="00C04145"/>
    <w:rsid w:val="00C25BFA"/>
    <w:rsid w:val="00C31870"/>
    <w:rsid w:val="00C763B6"/>
    <w:rsid w:val="00C82358"/>
    <w:rsid w:val="00C962EB"/>
    <w:rsid w:val="00CB2687"/>
    <w:rsid w:val="00CB6B75"/>
    <w:rsid w:val="00CC25FB"/>
    <w:rsid w:val="00CD4740"/>
    <w:rsid w:val="00CD5431"/>
    <w:rsid w:val="00D013E2"/>
    <w:rsid w:val="00D1044A"/>
    <w:rsid w:val="00D13B1F"/>
    <w:rsid w:val="00D160F7"/>
    <w:rsid w:val="00D2775D"/>
    <w:rsid w:val="00D37C69"/>
    <w:rsid w:val="00D80800"/>
    <w:rsid w:val="00DA2E9E"/>
    <w:rsid w:val="00DA7185"/>
    <w:rsid w:val="00DC4C85"/>
    <w:rsid w:val="00DD1F9E"/>
    <w:rsid w:val="00DE46AA"/>
    <w:rsid w:val="00E17CDD"/>
    <w:rsid w:val="00E21290"/>
    <w:rsid w:val="00E21DDA"/>
    <w:rsid w:val="00E4082E"/>
    <w:rsid w:val="00E529B7"/>
    <w:rsid w:val="00E63B3B"/>
    <w:rsid w:val="00E96BAE"/>
    <w:rsid w:val="00EC7996"/>
    <w:rsid w:val="00ED2496"/>
    <w:rsid w:val="00ED3323"/>
    <w:rsid w:val="00EF239B"/>
    <w:rsid w:val="00F06DE1"/>
    <w:rsid w:val="00F12C9D"/>
    <w:rsid w:val="00F22102"/>
    <w:rsid w:val="00F42EAE"/>
    <w:rsid w:val="00F43277"/>
    <w:rsid w:val="00F46836"/>
    <w:rsid w:val="00F75946"/>
    <w:rsid w:val="00F85320"/>
    <w:rsid w:val="00FD7BD1"/>
    <w:rsid w:val="00FE2C3B"/>
    <w:rsid w:val="00FF5D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93B48C"/>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styleId="StandardWeb">
    <w:name w:val="Normal (Web)"/>
    <w:basedOn w:val="Standard"/>
    <w:uiPriority w:val="99"/>
    <w:semiHidden/>
    <w:unhideWhenUsed/>
    <w:rsid w:val="003D344C"/>
    <w:pPr>
      <w:spacing w:before="100" w:beforeAutospacing="1" w:after="100" w:afterAutospacing="1" w:line="240" w:lineRule="auto"/>
      <w:jc w:val="left"/>
    </w:pPr>
    <w:rPr>
      <w:rFonts w:ascii="Times New Roman" w:hAnsi="Times New Roman"/>
      <w:sz w:val="24"/>
      <w:lang w:eastAsia="de-CH"/>
    </w:rPr>
  </w:style>
  <w:style w:type="character" w:styleId="NichtaufgelsteErwhnung">
    <w:name w:val="Unresolved Mention"/>
    <w:basedOn w:val="Absatz-Standardschriftart"/>
    <w:uiPriority w:val="99"/>
    <w:semiHidden/>
    <w:unhideWhenUsed/>
    <w:rsid w:val="00A6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g.admin.ch/isolation-und-quarantae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acktowork.easygov.swi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g.admin.ch/isolation-und-quarantaen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min.ch/opc/de/classified-compilation/20200744/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634B-2AE9-417E-81F2-AEAE0EDB15C9}">
  <ds:schemaRefs>
    <ds:schemaRef ds:uri="http://schemas.microsoft.com/office/infopath/2007/PartnerControls"/>
    <ds:schemaRef ds:uri="http://purl.org/dc/dcmitype/"/>
    <ds:schemaRef ds:uri="http://purl.org/dc/elements/1.1/"/>
    <ds:schemaRef ds:uri="09870e43-32a6-47a9-94b6-bde9278eb167"/>
    <ds:schemaRef ds:uri="http://purl.org/dc/terms/"/>
    <ds:schemaRef ds:uri="http://schemas.microsoft.com/office/2006/documentManagement/types"/>
    <ds:schemaRef ds:uri="http://schemas.openxmlformats.org/package/2006/metadata/core-properties"/>
    <ds:schemaRef ds:uri="3b08e8bd-01c9-48d0-94c5-00ffe26fe61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8D10ECC-D39C-46A9-AAAE-D78B2FF88B7D}">
  <ds:schemaRefs>
    <ds:schemaRef ds:uri="http://schemas.microsoft.com/sharepoint/v3/contenttype/forms"/>
  </ds:schemaRefs>
</ds:datastoreItem>
</file>

<file path=customXml/itemProps4.xml><?xml version="1.0" encoding="utf-8"?>
<ds:datastoreItem xmlns:ds="http://schemas.openxmlformats.org/officeDocument/2006/customXml" ds:itemID="{DCAE252F-446A-4463-ACBA-9959BC27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7D697C-ABEE-4203-A2A9-96CC3FC5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12369</Characters>
  <Application>Microsoft Office Word</Application>
  <DocSecurity>0</DocSecurity>
  <Lines>103</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Thomas Hauser</cp:lastModifiedBy>
  <cp:revision>28</cp:revision>
  <cp:lastPrinted>2020-06-05T11:15:00Z</cp:lastPrinted>
  <dcterms:created xsi:type="dcterms:W3CDTF">2020-05-14T07:48:00Z</dcterms:created>
  <dcterms:modified xsi:type="dcterms:W3CDTF">2020-06-05T11:21:00Z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